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新細明體" w:eastAsia="新細明體" w:hAnsi="新細明體" w:cs="Arial" w:hint="eastAsia"/>
          <w:b/>
          <w:bCs/>
          <w:color w:val="000000"/>
          <w:kern w:val="0"/>
          <w:sz w:val="23"/>
          <w:szCs w:val="23"/>
        </w:rPr>
        <w:t>專案計畫：</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w:t>
      </w:r>
      <w:r w:rsidRPr="00A2078F">
        <w:rPr>
          <w:rFonts w:ascii="新細明體" w:eastAsia="新細明體" w:hAnsi="新細明體" w:cs="Arial" w:hint="eastAsia"/>
          <w:color w:val="000000"/>
          <w:kern w:val="0"/>
          <w:sz w:val="23"/>
          <w:szCs w:val="23"/>
        </w:rPr>
        <w:t>產學合作案</w:t>
      </w:r>
    </w:p>
    <w:p w:rsidR="00A2078F" w:rsidRPr="00A2078F" w:rsidRDefault="00A2078F" w:rsidP="00A2078F">
      <w:pPr>
        <w:widowControl/>
        <w:numPr>
          <w:ilvl w:val="0"/>
          <w:numId w:val="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技職院校以數位學習促進學生學習計畫</w:t>
      </w:r>
      <w:r w:rsidRPr="00A2078F">
        <w:rPr>
          <w:rFonts w:ascii="Arial" w:eastAsia="新細明體" w:hAnsi="Arial" w:cs="Arial"/>
          <w:color w:val="000000"/>
          <w:kern w:val="0"/>
          <w:sz w:val="23"/>
          <w:szCs w:val="23"/>
        </w:rPr>
        <w:t>(Last mile)</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2006.7.1~2007.7.31</w:t>
      </w:r>
      <w:r w:rsidRPr="00A2078F">
        <w:rPr>
          <w:rFonts w:ascii="新細明體" w:eastAsia="新細明體" w:hAnsi="新細明體" w:cs="Arial" w:hint="eastAsia"/>
          <w:color w:val="000000"/>
          <w:kern w:val="0"/>
          <w:sz w:val="23"/>
          <w:szCs w:val="23"/>
        </w:rPr>
        <w:t>，經濟部工業局工業技術人才培訓計畫，資策會</w:t>
      </w:r>
    </w:p>
    <w:p w:rsidR="00A2078F" w:rsidRPr="00A2078F" w:rsidRDefault="00A2078F" w:rsidP="00A2078F">
      <w:pPr>
        <w:widowControl/>
        <w:numPr>
          <w:ilvl w:val="0"/>
          <w:numId w:val="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網路電視台網頁改版與軟體系統維護計畫</w:t>
      </w:r>
      <w:r w:rsidRPr="00A2078F">
        <w:rPr>
          <w:rFonts w:ascii="Arial" w:eastAsia="新細明體" w:hAnsi="Arial" w:cs="Arial"/>
          <w:color w:val="000000"/>
          <w:kern w:val="0"/>
          <w:sz w:val="23"/>
          <w:szCs w:val="23"/>
        </w:rPr>
        <w:t>(II)</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2007.5.1~2008.4.30</w:t>
      </w:r>
      <w:r w:rsidRPr="00A2078F">
        <w:rPr>
          <w:rFonts w:ascii="新細明體" w:eastAsia="新細明體" w:hAnsi="新細明體" w:cs="Arial" w:hint="eastAsia"/>
          <w:color w:val="000000"/>
          <w:kern w:val="0"/>
          <w:sz w:val="23"/>
          <w:szCs w:val="23"/>
        </w:rPr>
        <w:t>，計畫編號：</w:t>
      </w:r>
      <w:r w:rsidRPr="00A2078F">
        <w:rPr>
          <w:rFonts w:ascii="Arial" w:eastAsia="新細明體" w:hAnsi="Arial" w:cs="Arial"/>
          <w:color w:val="000000"/>
          <w:kern w:val="0"/>
          <w:sz w:val="23"/>
          <w:szCs w:val="23"/>
        </w:rPr>
        <w:t>96A0570</w:t>
      </w:r>
      <w:r w:rsidRPr="00A2078F">
        <w:rPr>
          <w:rFonts w:ascii="新細明體" w:eastAsia="新細明體" w:hAnsi="新細明體" w:cs="Arial" w:hint="eastAsia"/>
          <w:color w:val="000000"/>
          <w:kern w:val="0"/>
          <w:sz w:val="23"/>
          <w:szCs w:val="23"/>
        </w:rPr>
        <w:t>，台南縣政府</w:t>
      </w:r>
    </w:p>
    <w:p w:rsidR="00A2078F" w:rsidRPr="00A2078F" w:rsidRDefault="00A2078F" w:rsidP="00A2078F">
      <w:pPr>
        <w:widowControl/>
        <w:numPr>
          <w:ilvl w:val="0"/>
          <w:numId w:val="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網路電視台網頁改版與軟體系統維護計畫</w:t>
      </w:r>
      <w:r w:rsidRPr="00A2078F">
        <w:rPr>
          <w:rFonts w:ascii="Arial" w:eastAsia="新細明體" w:hAnsi="Arial" w:cs="Arial"/>
          <w:color w:val="000000"/>
          <w:kern w:val="0"/>
          <w:sz w:val="23"/>
          <w:szCs w:val="23"/>
        </w:rPr>
        <w:t>(I)</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2006.6.20~2007.4.20</w:t>
      </w:r>
      <w:r w:rsidRPr="00A2078F">
        <w:rPr>
          <w:rFonts w:ascii="新細明體" w:eastAsia="新細明體" w:hAnsi="新細明體" w:cs="Arial" w:hint="eastAsia"/>
          <w:color w:val="000000"/>
          <w:kern w:val="0"/>
          <w:sz w:val="23"/>
          <w:szCs w:val="23"/>
        </w:rPr>
        <w:t>，計畫編號：</w:t>
      </w:r>
      <w:r w:rsidRPr="00A2078F">
        <w:rPr>
          <w:rFonts w:ascii="Arial" w:eastAsia="新細明體" w:hAnsi="Arial" w:cs="Arial"/>
          <w:color w:val="000000"/>
          <w:kern w:val="0"/>
          <w:sz w:val="23"/>
          <w:szCs w:val="23"/>
        </w:rPr>
        <w:t>95A0870</w:t>
      </w:r>
      <w:r w:rsidRPr="00A2078F">
        <w:rPr>
          <w:rFonts w:ascii="新細明體" w:eastAsia="新細明體" w:hAnsi="新細明體" w:cs="Arial" w:hint="eastAsia"/>
          <w:color w:val="000000"/>
          <w:kern w:val="0"/>
          <w:sz w:val="23"/>
          <w:szCs w:val="23"/>
        </w:rPr>
        <w:t>，台南縣政府</w:t>
      </w:r>
    </w:p>
    <w:p w:rsidR="00A2078F" w:rsidRPr="00A2078F" w:rsidRDefault="00A2078F" w:rsidP="00A2078F">
      <w:pPr>
        <w:widowControl/>
        <w:numPr>
          <w:ilvl w:val="0"/>
          <w:numId w:val="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培育網路電視台維護管理暨節目製播人才計畫，</w:t>
      </w:r>
      <w:r w:rsidRPr="00A2078F">
        <w:rPr>
          <w:rFonts w:ascii="Arial" w:eastAsia="新細明體" w:hAnsi="Arial" w:cs="Arial"/>
          <w:color w:val="000000"/>
          <w:kern w:val="0"/>
          <w:sz w:val="23"/>
          <w:szCs w:val="23"/>
        </w:rPr>
        <w:t>2005.6.20~2006.4.20</w:t>
      </w:r>
      <w:r w:rsidRPr="00A2078F">
        <w:rPr>
          <w:rFonts w:ascii="新細明體" w:eastAsia="新細明體" w:hAnsi="新細明體" w:cs="Arial" w:hint="eastAsia"/>
          <w:color w:val="000000"/>
          <w:kern w:val="0"/>
          <w:sz w:val="23"/>
          <w:szCs w:val="23"/>
        </w:rPr>
        <w:t>，計畫編號：</w:t>
      </w:r>
      <w:r w:rsidRPr="00A2078F">
        <w:rPr>
          <w:rFonts w:ascii="Arial" w:eastAsia="新細明體" w:hAnsi="Arial" w:cs="Arial"/>
          <w:color w:val="000000"/>
          <w:kern w:val="0"/>
          <w:sz w:val="23"/>
          <w:szCs w:val="23"/>
        </w:rPr>
        <w:t>94A1170</w:t>
      </w:r>
      <w:r w:rsidRPr="00A2078F">
        <w:rPr>
          <w:rFonts w:ascii="新細明體" w:eastAsia="新細明體" w:hAnsi="新細明體" w:cs="Arial" w:hint="eastAsia"/>
          <w:color w:val="000000"/>
          <w:kern w:val="0"/>
          <w:sz w:val="23"/>
          <w:szCs w:val="23"/>
        </w:rPr>
        <w:t>，台南縣政府</w:t>
      </w:r>
    </w:p>
    <w:p w:rsidR="00A2078F" w:rsidRPr="00A2078F" w:rsidRDefault="00A2078F" w:rsidP="00A2078F">
      <w:pPr>
        <w:widowControl/>
        <w:numPr>
          <w:ilvl w:val="0"/>
          <w:numId w:val="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整合</w:t>
      </w:r>
      <w:r w:rsidRPr="00A2078F">
        <w:rPr>
          <w:rFonts w:ascii="Arial" w:eastAsia="新細明體" w:hAnsi="Arial" w:cs="Arial"/>
          <w:color w:val="000000"/>
          <w:kern w:val="0"/>
          <w:sz w:val="23"/>
          <w:szCs w:val="23"/>
        </w:rPr>
        <w:t> MPEG-4 </w:t>
      </w:r>
      <w:r w:rsidRPr="00A2078F">
        <w:rPr>
          <w:rFonts w:ascii="新細明體" w:eastAsia="新細明體" w:hAnsi="新細明體" w:cs="Arial" w:hint="eastAsia"/>
          <w:color w:val="000000"/>
          <w:kern w:val="0"/>
          <w:sz w:val="23"/>
          <w:szCs w:val="23"/>
        </w:rPr>
        <w:t>視訊壓縮技術之嵌入式串流媒體伺服系統研發計畫，</w:t>
      </w:r>
      <w:r w:rsidRPr="00A2078F">
        <w:rPr>
          <w:rFonts w:ascii="Arial" w:eastAsia="新細明體" w:hAnsi="Arial" w:cs="Arial"/>
          <w:color w:val="000000"/>
          <w:kern w:val="0"/>
          <w:sz w:val="23"/>
          <w:szCs w:val="23"/>
        </w:rPr>
        <w:t>2003.1.31~2003.12.31</w:t>
      </w:r>
      <w:r w:rsidRPr="00A2078F">
        <w:rPr>
          <w:rFonts w:ascii="新細明體" w:eastAsia="新細明體" w:hAnsi="新細明體" w:cs="Arial" w:hint="eastAsia"/>
          <w:color w:val="000000"/>
          <w:kern w:val="0"/>
          <w:sz w:val="23"/>
          <w:szCs w:val="23"/>
        </w:rPr>
        <w:t>，計畫編號：</w:t>
      </w:r>
      <w:r w:rsidRPr="00A2078F">
        <w:rPr>
          <w:rFonts w:ascii="Arial" w:eastAsia="新細明體" w:hAnsi="Arial" w:cs="Arial"/>
          <w:color w:val="000000"/>
          <w:kern w:val="0"/>
          <w:sz w:val="23"/>
          <w:szCs w:val="23"/>
        </w:rPr>
        <w:t>1Z910147</w:t>
      </w:r>
      <w:r w:rsidRPr="00A2078F">
        <w:rPr>
          <w:rFonts w:ascii="新細明體" w:eastAsia="新細明體" w:hAnsi="新細明體" w:cs="Arial" w:hint="eastAsia"/>
          <w:color w:val="000000"/>
          <w:kern w:val="0"/>
          <w:sz w:val="23"/>
          <w:szCs w:val="23"/>
        </w:rPr>
        <w:t>，經濟部九十二年度科技研究發展專案計劃補助</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w:t>
      </w:r>
      <w:r w:rsidRPr="00A2078F">
        <w:rPr>
          <w:rFonts w:ascii="新細明體" w:eastAsia="新細明體" w:hAnsi="新細明體" w:cs="Arial" w:hint="eastAsia"/>
          <w:color w:val="000000"/>
          <w:kern w:val="0"/>
          <w:sz w:val="23"/>
          <w:szCs w:val="23"/>
        </w:rPr>
        <w:t>展演</w:t>
      </w:r>
    </w:p>
    <w:p w:rsidR="00A2078F" w:rsidRPr="00A2078F" w:rsidRDefault="00A2078F" w:rsidP="00A2078F">
      <w:pPr>
        <w:widowControl/>
        <w:numPr>
          <w:ilvl w:val="0"/>
          <w:numId w:val="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Brogent MPEG-4 Codec Mobile Phone Version, 2003.3</w:t>
      </w:r>
    </w:p>
    <w:p w:rsidR="00A2078F" w:rsidRPr="00A2078F" w:rsidRDefault="00A2078F" w:rsidP="00A2078F">
      <w:pPr>
        <w:widowControl/>
        <w:numPr>
          <w:ilvl w:val="0"/>
          <w:numId w:val="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Brogent MPEG-4 Codec Java Version for PDA, 2002.12</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w:t>
      </w:r>
      <w:r w:rsidRPr="00A2078F">
        <w:rPr>
          <w:rFonts w:ascii="新細明體" w:eastAsia="新細明體" w:hAnsi="新細明體" w:cs="Arial" w:hint="eastAsia"/>
          <w:color w:val="000000"/>
          <w:kern w:val="0"/>
          <w:sz w:val="23"/>
          <w:szCs w:val="23"/>
        </w:rPr>
        <w:t>帶領團隊：</w:t>
      </w:r>
      <w:r w:rsidRPr="00A2078F">
        <w:rPr>
          <w:rFonts w:ascii="Arial" w:eastAsia="新細明體" w:hAnsi="Arial" w:cs="Arial"/>
          <w:color w:val="000000"/>
          <w:kern w:val="0"/>
          <w:sz w:val="23"/>
          <w:szCs w:val="23"/>
        </w:rPr>
        <w:t>SOC</w:t>
      </w:r>
      <w:r w:rsidRPr="00A2078F">
        <w:rPr>
          <w:rFonts w:ascii="新細明體" w:eastAsia="新細明體" w:hAnsi="新細明體" w:cs="Arial" w:hint="eastAsia"/>
          <w:color w:val="000000"/>
          <w:kern w:val="0"/>
          <w:sz w:val="23"/>
          <w:szCs w:val="23"/>
        </w:rPr>
        <w:t>設計比賽</w:t>
      </w:r>
    </w:p>
    <w:p w:rsidR="00A2078F" w:rsidRPr="00A2078F" w:rsidRDefault="00A2078F" w:rsidP="00A2078F">
      <w:pPr>
        <w:widowControl/>
        <w:numPr>
          <w:ilvl w:val="0"/>
          <w:numId w:val="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心情電子相簿</w:t>
      </w:r>
      <w:r w:rsidRPr="00A2078F">
        <w:rPr>
          <w:rFonts w:ascii="Arial" w:eastAsia="新細明體" w:hAnsi="Arial" w:cs="Arial"/>
          <w:color w:val="000000"/>
          <w:kern w:val="0"/>
          <w:sz w:val="23"/>
          <w:szCs w:val="23"/>
        </w:rPr>
        <w:t>, 2003</w:t>
      </w:r>
    </w:p>
    <w:p w:rsidR="00A2078F" w:rsidRPr="00A2078F" w:rsidRDefault="00A2078F" w:rsidP="00A2078F">
      <w:pPr>
        <w:widowControl/>
        <w:numPr>
          <w:ilvl w:val="0"/>
          <w:numId w:val="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AES</w:t>
      </w:r>
      <w:r w:rsidRPr="00A2078F">
        <w:rPr>
          <w:rFonts w:ascii="新細明體" w:eastAsia="新細明體" w:hAnsi="新細明體" w:cs="Arial" w:hint="eastAsia"/>
          <w:color w:val="000000"/>
          <w:kern w:val="0"/>
          <w:sz w:val="23"/>
          <w:szCs w:val="23"/>
        </w:rPr>
        <w:t>密碼系統之實現</w:t>
      </w:r>
      <w:r w:rsidRPr="00A2078F">
        <w:rPr>
          <w:rFonts w:ascii="Arial" w:eastAsia="新細明體" w:hAnsi="Arial" w:cs="Arial"/>
          <w:color w:val="000000"/>
          <w:kern w:val="0"/>
          <w:sz w:val="23"/>
          <w:szCs w:val="23"/>
        </w:rPr>
        <w:t>, 2003</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w:t>
      </w:r>
      <w:r w:rsidRPr="00A2078F">
        <w:rPr>
          <w:rFonts w:ascii="新細明體" w:eastAsia="新細明體" w:hAnsi="新細明體" w:cs="Arial" w:hint="eastAsia"/>
          <w:color w:val="000000"/>
          <w:kern w:val="0"/>
          <w:sz w:val="23"/>
          <w:szCs w:val="23"/>
        </w:rPr>
        <w:t>網路電視直播</w:t>
      </w:r>
    </w:p>
    <w:p w:rsidR="00A2078F" w:rsidRPr="00A2078F" w:rsidRDefault="00A2078F" w:rsidP="00A2078F">
      <w:pPr>
        <w:widowControl/>
        <w:numPr>
          <w:ilvl w:val="0"/>
          <w:numId w:val="4"/>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2008</w:t>
      </w:r>
      <w:r w:rsidRPr="00A2078F">
        <w:rPr>
          <w:rFonts w:ascii="新細明體" w:eastAsia="新細明體" w:hAnsi="新細明體" w:cs="Arial" w:hint="eastAsia"/>
          <w:color w:val="000000"/>
          <w:kern w:val="0"/>
          <w:sz w:val="23"/>
          <w:szCs w:val="23"/>
        </w:rPr>
        <w:t>年台灣燈會在台南縣</w:t>
      </w:r>
    </w:p>
    <w:p w:rsidR="00A2078F" w:rsidRPr="00A2078F" w:rsidRDefault="00A2078F" w:rsidP="00A2078F">
      <w:pPr>
        <w:widowControl/>
        <w:numPr>
          <w:ilvl w:val="0"/>
          <w:numId w:val="4"/>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2008</w:t>
      </w:r>
      <w:r w:rsidRPr="00A2078F">
        <w:rPr>
          <w:rFonts w:ascii="新細明體" w:eastAsia="新細明體" w:hAnsi="新細明體" w:cs="Arial" w:hint="eastAsia"/>
          <w:color w:val="000000"/>
          <w:kern w:val="0"/>
          <w:sz w:val="23"/>
          <w:szCs w:val="23"/>
        </w:rPr>
        <w:t>黑面琵鷺祭</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陳昇演唱會</w:t>
      </w:r>
    </w:p>
    <w:p w:rsidR="00A2078F" w:rsidRPr="00A2078F" w:rsidRDefault="00A2078F" w:rsidP="00A2078F">
      <w:pPr>
        <w:widowControl/>
        <w:numPr>
          <w:ilvl w:val="0"/>
          <w:numId w:val="4"/>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2007</w:t>
      </w:r>
      <w:r w:rsidRPr="00A2078F">
        <w:rPr>
          <w:rFonts w:ascii="新細明體" w:eastAsia="新細明體" w:hAnsi="新細明體" w:cs="Arial" w:hint="eastAsia"/>
          <w:color w:val="000000"/>
          <w:kern w:val="0"/>
          <w:sz w:val="23"/>
          <w:szCs w:val="23"/>
        </w:rPr>
        <w:t>年台南縣跨年晚會</w:t>
      </w:r>
    </w:p>
    <w:p w:rsidR="00A2078F" w:rsidRPr="00A2078F" w:rsidRDefault="00A2078F" w:rsidP="00A2078F">
      <w:pPr>
        <w:widowControl/>
        <w:numPr>
          <w:ilvl w:val="0"/>
          <w:numId w:val="4"/>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2006</w:t>
      </w:r>
      <w:r w:rsidRPr="00A2078F">
        <w:rPr>
          <w:rFonts w:ascii="新細明體" w:eastAsia="新細明體" w:hAnsi="新細明體" w:cs="Arial" w:hint="eastAsia"/>
          <w:color w:val="000000"/>
          <w:kern w:val="0"/>
          <w:sz w:val="23"/>
          <w:szCs w:val="23"/>
        </w:rPr>
        <w:t>年台南縣跨年晚會</w:t>
      </w:r>
    </w:p>
    <w:p w:rsidR="00A2078F" w:rsidRPr="00A2078F" w:rsidRDefault="00A2078F" w:rsidP="00A2078F">
      <w:pPr>
        <w:widowControl/>
        <w:numPr>
          <w:ilvl w:val="0"/>
          <w:numId w:val="4"/>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2005</w:t>
      </w:r>
      <w:r w:rsidRPr="00A2078F">
        <w:rPr>
          <w:rFonts w:ascii="新細明體" w:eastAsia="新細明體" w:hAnsi="新細明體" w:cs="Arial" w:hint="eastAsia"/>
          <w:color w:val="000000"/>
          <w:kern w:val="0"/>
          <w:sz w:val="23"/>
          <w:szCs w:val="23"/>
        </w:rPr>
        <w:t>年台南縣集團結婚</w:t>
      </w:r>
    </w:p>
    <w:p w:rsidR="00A2078F" w:rsidRPr="00A2078F" w:rsidRDefault="00A2078F" w:rsidP="00A2078F">
      <w:pPr>
        <w:widowControl/>
        <w:numPr>
          <w:ilvl w:val="0"/>
          <w:numId w:val="4"/>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2005</w:t>
      </w:r>
      <w:r w:rsidRPr="00A2078F">
        <w:rPr>
          <w:rFonts w:ascii="新細明體" w:eastAsia="新細明體" w:hAnsi="新細明體" w:cs="Arial" w:hint="eastAsia"/>
          <w:color w:val="000000"/>
          <w:kern w:val="0"/>
          <w:sz w:val="23"/>
          <w:szCs w:val="23"/>
        </w:rPr>
        <w:t>年台南縣跨年晚會</w:t>
      </w:r>
    </w:p>
    <w:p w:rsidR="00A2078F" w:rsidRPr="00A2078F" w:rsidRDefault="00A2078F" w:rsidP="00A2078F">
      <w:pPr>
        <w:widowControl/>
        <w:numPr>
          <w:ilvl w:val="0"/>
          <w:numId w:val="4"/>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2004</w:t>
      </w:r>
      <w:r w:rsidRPr="00A2078F">
        <w:rPr>
          <w:rFonts w:ascii="新細明體" w:eastAsia="新細明體" w:hAnsi="新細明體" w:cs="Arial" w:hint="eastAsia"/>
          <w:color w:val="000000"/>
          <w:kern w:val="0"/>
          <w:sz w:val="23"/>
          <w:szCs w:val="23"/>
        </w:rPr>
        <w:t>年台南縣耶誕祈福點燈</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w:t>
      </w:r>
      <w:r w:rsidRPr="00A2078F">
        <w:rPr>
          <w:rFonts w:ascii="新細明體" w:eastAsia="新細明體" w:hAnsi="新細明體" w:cs="Arial" w:hint="eastAsia"/>
          <w:color w:val="000000"/>
          <w:kern w:val="0"/>
          <w:sz w:val="23"/>
          <w:szCs w:val="23"/>
        </w:rPr>
        <w:t>帶領團隊</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中華電信電信奧斯卡比賽</w:t>
      </w:r>
    </w:p>
    <w:p w:rsidR="00A2078F" w:rsidRPr="00A2078F" w:rsidRDefault="00A2078F" w:rsidP="00A2078F">
      <w:pPr>
        <w:widowControl/>
        <w:numPr>
          <w:ilvl w:val="0"/>
          <w:numId w:val="5"/>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3G</w:t>
      </w:r>
      <w:r w:rsidRPr="00A2078F">
        <w:rPr>
          <w:rFonts w:ascii="新細明體" w:eastAsia="新細明體" w:hAnsi="新細明體" w:cs="Arial" w:hint="eastAsia"/>
          <w:color w:val="000000"/>
          <w:kern w:val="0"/>
          <w:sz w:val="23"/>
          <w:szCs w:val="23"/>
        </w:rPr>
        <w:t>手機應用組</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植物檢索系統</w:t>
      </w:r>
      <w:r w:rsidRPr="00A2078F">
        <w:rPr>
          <w:rFonts w:ascii="Arial" w:eastAsia="新細明體" w:hAnsi="Arial" w:cs="Arial"/>
          <w:color w:val="000000"/>
          <w:kern w:val="0"/>
          <w:sz w:val="23"/>
          <w:szCs w:val="23"/>
        </w:rPr>
        <w:t>, 2007</w:t>
      </w:r>
    </w:p>
    <w:p w:rsidR="00A2078F" w:rsidRPr="00A2078F" w:rsidRDefault="00A2078F" w:rsidP="00A2078F">
      <w:pPr>
        <w:widowControl/>
        <w:numPr>
          <w:ilvl w:val="0"/>
          <w:numId w:val="5"/>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3G</w:t>
      </w:r>
      <w:r w:rsidRPr="00A2078F">
        <w:rPr>
          <w:rFonts w:ascii="新細明體" w:eastAsia="新細明體" w:hAnsi="新細明體" w:cs="Arial" w:hint="eastAsia"/>
          <w:color w:val="000000"/>
          <w:kern w:val="0"/>
          <w:sz w:val="23"/>
          <w:szCs w:val="23"/>
        </w:rPr>
        <w:t>手機應用組</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手機浮水印</w:t>
      </w:r>
      <w:r w:rsidRPr="00A2078F">
        <w:rPr>
          <w:rFonts w:ascii="Arial" w:eastAsia="新細明體" w:hAnsi="Arial" w:cs="Arial"/>
          <w:color w:val="000000"/>
          <w:kern w:val="0"/>
          <w:sz w:val="23"/>
          <w:szCs w:val="23"/>
        </w:rPr>
        <w:t>, 2007</w:t>
      </w:r>
    </w:p>
    <w:p w:rsidR="00A2078F" w:rsidRPr="00A2078F" w:rsidRDefault="00A2078F" w:rsidP="00A2078F">
      <w:pPr>
        <w:widowControl/>
        <w:numPr>
          <w:ilvl w:val="0"/>
          <w:numId w:val="5"/>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網際網路組</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校園導覽與</w:t>
      </w:r>
      <w:r w:rsidRPr="00A2078F">
        <w:rPr>
          <w:rFonts w:ascii="Arial" w:eastAsia="新細明體" w:hAnsi="Arial" w:cs="Arial"/>
          <w:color w:val="000000"/>
          <w:kern w:val="0"/>
          <w:sz w:val="23"/>
          <w:szCs w:val="23"/>
        </w:rPr>
        <w:t>e</w:t>
      </w:r>
      <w:r w:rsidRPr="00A2078F">
        <w:rPr>
          <w:rFonts w:ascii="新細明體" w:eastAsia="新細明體" w:hAnsi="新細明體" w:cs="Arial" w:hint="eastAsia"/>
          <w:color w:val="000000"/>
          <w:kern w:val="0"/>
          <w:sz w:val="23"/>
          <w:szCs w:val="23"/>
        </w:rPr>
        <w:t>化教學</w:t>
      </w:r>
      <w:r w:rsidRPr="00A2078F">
        <w:rPr>
          <w:rFonts w:ascii="Arial" w:eastAsia="新細明體" w:hAnsi="Arial" w:cs="Arial"/>
          <w:color w:val="000000"/>
          <w:kern w:val="0"/>
          <w:sz w:val="23"/>
          <w:szCs w:val="23"/>
        </w:rPr>
        <w:t>, 2006</w:t>
      </w:r>
    </w:p>
    <w:p w:rsidR="00A2078F" w:rsidRPr="00A2078F" w:rsidRDefault="00A2078F" w:rsidP="00A2078F">
      <w:pPr>
        <w:widowControl/>
        <w:numPr>
          <w:ilvl w:val="0"/>
          <w:numId w:val="5"/>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lastRenderedPageBreak/>
        <w:t>3G</w:t>
      </w:r>
      <w:r w:rsidRPr="00A2078F">
        <w:rPr>
          <w:rFonts w:ascii="新細明體" w:eastAsia="新細明體" w:hAnsi="新細明體" w:cs="Arial" w:hint="eastAsia"/>
          <w:color w:val="000000"/>
          <w:kern w:val="0"/>
          <w:sz w:val="23"/>
          <w:szCs w:val="23"/>
        </w:rPr>
        <w:t>手機應用組</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好心</w:t>
      </w:r>
      <w:r w:rsidRPr="00A2078F">
        <w:rPr>
          <w:rFonts w:ascii="Arial" w:eastAsia="新細明體" w:hAnsi="Arial" w:cs="Arial"/>
          <w:color w:val="000000"/>
          <w:kern w:val="0"/>
          <w:sz w:val="23"/>
          <w:szCs w:val="23"/>
        </w:rPr>
        <w:t>G, 2006</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w:t>
      </w:r>
      <w:r w:rsidRPr="00A2078F">
        <w:rPr>
          <w:rFonts w:ascii="新細明體" w:eastAsia="新細明體" w:hAnsi="新細明體" w:cs="Arial" w:hint="eastAsia"/>
          <w:color w:val="000000"/>
          <w:kern w:val="0"/>
          <w:sz w:val="23"/>
          <w:szCs w:val="23"/>
        </w:rPr>
        <w:t>學術服務</w:t>
      </w:r>
    </w:p>
    <w:p w:rsidR="00A2078F" w:rsidRPr="00A2078F" w:rsidRDefault="00A2078F" w:rsidP="00A2078F">
      <w:pPr>
        <w:widowControl/>
        <w:numPr>
          <w:ilvl w:val="0"/>
          <w:numId w:val="6"/>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碩士論文口試委員。研究生：陳丁立，指導教授：龔志賢。長榮大學經營管理研究所。</w:t>
      </w:r>
      <w:r w:rsidRPr="00A2078F">
        <w:rPr>
          <w:rFonts w:ascii="Arial" w:eastAsia="新細明體" w:hAnsi="Arial" w:cs="Arial"/>
          <w:color w:val="000000"/>
          <w:kern w:val="0"/>
          <w:sz w:val="23"/>
          <w:szCs w:val="23"/>
        </w:rPr>
        <w:t>Feb. 2009. </w:t>
      </w:r>
    </w:p>
    <w:p w:rsidR="00A2078F" w:rsidRPr="00A2078F" w:rsidRDefault="00A2078F" w:rsidP="00A2078F">
      <w:pPr>
        <w:widowControl/>
        <w:numPr>
          <w:ilvl w:val="0"/>
          <w:numId w:val="6"/>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碩士論文口試委員。研究生：杜彥蓁，指導教授：龔志賢。長榮大學經營管理研究所。</w:t>
      </w:r>
      <w:r w:rsidRPr="00A2078F">
        <w:rPr>
          <w:rFonts w:ascii="Arial" w:eastAsia="新細明體" w:hAnsi="Arial" w:cs="Arial"/>
          <w:color w:val="000000"/>
          <w:kern w:val="0"/>
          <w:sz w:val="23"/>
          <w:szCs w:val="23"/>
        </w:rPr>
        <w:t>May 2008. </w:t>
      </w:r>
    </w:p>
    <w:p w:rsidR="00A2078F" w:rsidRPr="00A2078F" w:rsidRDefault="00A2078F" w:rsidP="00A2078F">
      <w:pPr>
        <w:widowControl/>
        <w:numPr>
          <w:ilvl w:val="0"/>
          <w:numId w:val="6"/>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碩士論文口試委員。研究生：鄭肇鈞，指導教授：龔志賢。長榮大學經營管理研究所。</w:t>
      </w:r>
      <w:r w:rsidRPr="00A2078F">
        <w:rPr>
          <w:rFonts w:ascii="Arial" w:eastAsia="新細明體" w:hAnsi="Arial" w:cs="Arial"/>
          <w:color w:val="000000"/>
          <w:kern w:val="0"/>
          <w:sz w:val="23"/>
          <w:szCs w:val="23"/>
        </w:rPr>
        <w:t>May 2008. </w:t>
      </w:r>
    </w:p>
    <w:p w:rsidR="00A2078F" w:rsidRPr="00A2078F" w:rsidRDefault="00A2078F" w:rsidP="00A2078F">
      <w:pPr>
        <w:widowControl/>
        <w:numPr>
          <w:ilvl w:val="0"/>
          <w:numId w:val="6"/>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Program Committee, International Conference on Knowledge Generation, Communication and Management: KGCM 2008, Orlando, Florida, USA,July 8-11, 2008. </w:t>
      </w:r>
    </w:p>
    <w:p w:rsidR="00A2078F" w:rsidRPr="00A2078F" w:rsidRDefault="00A2078F" w:rsidP="00A2078F">
      <w:pPr>
        <w:widowControl/>
        <w:numPr>
          <w:ilvl w:val="0"/>
          <w:numId w:val="6"/>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Program Committee, International Conference on Knowledge Generation, Communication and Management: KGCM 2007, Orlando, Florida, USA,July 8-11, 2007.</w:t>
      </w:r>
    </w:p>
    <w:p w:rsidR="00A2078F" w:rsidRPr="00A2078F" w:rsidRDefault="00A2078F" w:rsidP="00A2078F">
      <w:pPr>
        <w:widowControl/>
        <w:numPr>
          <w:ilvl w:val="0"/>
          <w:numId w:val="6"/>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碩士論文口試委員。以科技接受模式探討影響線上遊戲玩家對遊戲的知覺認知之因素</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以台灣地區線上玩家為例，研究生：劉上裕，指導教授：葉榮椿。美和技術學院經營管理研究所。</w:t>
      </w:r>
      <w:r w:rsidRPr="00A2078F">
        <w:rPr>
          <w:rFonts w:ascii="Arial" w:eastAsia="新細明體" w:hAnsi="Arial" w:cs="Arial"/>
          <w:color w:val="000000"/>
          <w:kern w:val="0"/>
          <w:sz w:val="23"/>
          <w:szCs w:val="23"/>
        </w:rPr>
        <w:t>May 2007.</w:t>
      </w:r>
    </w:p>
    <w:p w:rsidR="00A2078F" w:rsidRPr="00A2078F" w:rsidRDefault="00A2078F" w:rsidP="00A2078F">
      <w:pPr>
        <w:widowControl/>
        <w:numPr>
          <w:ilvl w:val="0"/>
          <w:numId w:val="6"/>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與談人。</w:t>
      </w:r>
      <w:r w:rsidRPr="00A2078F">
        <w:rPr>
          <w:rFonts w:ascii="Arial" w:eastAsia="新細明體" w:hAnsi="Arial" w:cs="Arial"/>
          <w:color w:val="000000"/>
          <w:kern w:val="0"/>
          <w:sz w:val="23"/>
          <w:szCs w:val="23"/>
        </w:rPr>
        <w:t>2007</w:t>
      </w:r>
      <w:r w:rsidRPr="00A2078F">
        <w:rPr>
          <w:rFonts w:ascii="新細明體" w:eastAsia="新細明體" w:hAnsi="新細明體" w:cs="Arial" w:hint="eastAsia"/>
          <w:color w:val="000000"/>
          <w:kern w:val="0"/>
          <w:sz w:val="23"/>
          <w:szCs w:val="23"/>
        </w:rPr>
        <w:t>台灣商管理論與實務研討會暨第八屆網際網路應用與發展學術研討會。遠東科技大學。</w:t>
      </w:r>
      <w:r w:rsidRPr="00A2078F">
        <w:rPr>
          <w:rFonts w:ascii="Arial" w:eastAsia="新細明體" w:hAnsi="Arial" w:cs="Arial"/>
          <w:color w:val="000000"/>
          <w:kern w:val="0"/>
          <w:sz w:val="23"/>
          <w:szCs w:val="23"/>
        </w:rPr>
        <w:t>May 2007.</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w:t>
      </w:r>
      <w:r w:rsidRPr="00A2078F">
        <w:rPr>
          <w:rFonts w:ascii="新細明體" w:eastAsia="新細明體" w:hAnsi="新細明體" w:cs="Arial" w:hint="eastAsia"/>
          <w:color w:val="000000"/>
          <w:kern w:val="0"/>
          <w:sz w:val="23"/>
          <w:szCs w:val="23"/>
        </w:rPr>
        <w:t>系所服務</w:t>
      </w:r>
    </w:p>
    <w:p w:rsidR="00A2078F" w:rsidRPr="00A2078F" w:rsidRDefault="00A2078F" w:rsidP="00A2078F">
      <w:pPr>
        <w:widowControl/>
        <w:numPr>
          <w:ilvl w:val="0"/>
          <w:numId w:val="7"/>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資訊科技與通訊系</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系務發展委員會　擔任職務：選任委員</w:t>
      </w:r>
    </w:p>
    <w:p w:rsidR="00A2078F" w:rsidRPr="00A2078F" w:rsidRDefault="00A2078F" w:rsidP="00A2078F">
      <w:pPr>
        <w:widowControl/>
        <w:numPr>
          <w:ilvl w:val="0"/>
          <w:numId w:val="7"/>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資訊科技與通訊系</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課程發展委員會　擔任職務：選任委員</w:t>
      </w:r>
    </w:p>
    <w:p w:rsidR="00A2078F" w:rsidRPr="00A2078F" w:rsidRDefault="00A2078F" w:rsidP="00A2078F">
      <w:pPr>
        <w:widowControl/>
        <w:numPr>
          <w:ilvl w:val="0"/>
          <w:numId w:val="7"/>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資訊科技與通訊系</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新生入學推薦甄試與申請入學　擔任職務：口試委員</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新細明體" w:eastAsia="新細明體" w:hAnsi="新細明體" w:cs="Arial" w:hint="eastAsia"/>
          <w:b/>
          <w:bCs/>
          <w:color w:val="000000"/>
          <w:kern w:val="0"/>
          <w:sz w:val="23"/>
          <w:szCs w:val="23"/>
        </w:rPr>
        <w:t>期刊論文統計：</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統計至</w:t>
      </w:r>
      <w:r w:rsidRPr="00A2078F">
        <w:rPr>
          <w:rFonts w:ascii="Arial" w:eastAsia="新細明體" w:hAnsi="Arial" w:cs="Arial"/>
          <w:color w:val="000000"/>
          <w:kern w:val="0"/>
          <w:sz w:val="23"/>
          <w:szCs w:val="23"/>
        </w:rPr>
        <w:t>2010</w:t>
      </w:r>
      <w:r w:rsidRPr="00A2078F">
        <w:rPr>
          <w:rFonts w:ascii="新細明體" w:eastAsia="新細明體" w:hAnsi="新細明體" w:cs="Arial" w:hint="eastAsia"/>
          <w:color w:val="000000"/>
          <w:kern w:val="0"/>
          <w:sz w:val="23"/>
          <w:szCs w:val="23"/>
        </w:rPr>
        <w:t>年</w:t>
      </w:r>
      <w:r w:rsidRPr="00A2078F">
        <w:rPr>
          <w:rFonts w:ascii="Arial" w:eastAsia="新細明體" w:hAnsi="Arial" w:cs="Arial"/>
          <w:color w:val="000000"/>
          <w:kern w:val="0"/>
          <w:sz w:val="23"/>
          <w:szCs w:val="23"/>
        </w:rPr>
        <w:t>7</w:t>
      </w:r>
      <w:r w:rsidRPr="00A2078F">
        <w:rPr>
          <w:rFonts w:ascii="新細明體" w:eastAsia="新細明體" w:hAnsi="新細明體" w:cs="Arial" w:hint="eastAsia"/>
          <w:color w:val="000000"/>
          <w:kern w:val="0"/>
          <w:sz w:val="23"/>
          <w:szCs w:val="23"/>
        </w:rPr>
        <w:t>月，共計已發表國內外論文篇數為</w:t>
      </w:r>
      <w:r w:rsidRPr="00A2078F">
        <w:rPr>
          <w:rFonts w:ascii="Arial" w:eastAsia="新細明體" w:hAnsi="Arial" w:cs="Arial"/>
          <w:color w:val="000000"/>
          <w:kern w:val="0"/>
          <w:sz w:val="23"/>
          <w:szCs w:val="23"/>
        </w:rPr>
        <w:t>48</w:t>
      </w:r>
      <w:r w:rsidRPr="00A2078F">
        <w:rPr>
          <w:rFonts w:ascii="新細明體" w:eastAsia="新細明體" w:hAnsi="新細明體" w:cs="Arial" w:hint="eastAsia"/>
          <w:color w:val="000000"/>
          <w:kern w:val="0"/>
          <w:sz w:val="23"/>
          <w:szCs w:val="23"/>
        </w:rPr>
        <w:t>篇，詳細分類如下：</w:t>
      </w:r>
    </w:p>
    <w:p w:rsidR="00A2078F" w:rsidRPr="00A2078F" w:rsidRDefault="00A2078F" w:rsidP="00A2078F">
      <w:pPr>
        <w:widowControl/>
        <w:numPr>
          <w:ilvl w:val="0"/>
          <w:numId w:val="8"/>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SCI</w:t>
      </w:r>
      <w:r w:rsidRPr="00A2078F">
        <w:rPr>
          <w:rFonts w:ascii="新細明體" w:eastAsia="新細明體" w:hAnsi="新細明體" w:cs="Arial" w:hint="eastAsia"/>
          <w:color w:val="000000"/>
          <w:kern w:val="0"/>
          <w:sz w:val="23"/>
          <w:szCs w:val="23"/>
        </w:rPr>
        <w:t>期刊論文</w:t>
      </w:r>
      <w:r w:rsidRPr="00A2078F">
        <w:rPr>
          <w:rFonts w:ascii="Arial" w:eastAsia="新細明體" w:hAnsi="Arial" w:cs="Arial"/>
          <w:color w:val="000000"/>
          <w:kern w:val="0"/>
          <w:sz w:val="23"/>
          <w:szCs w:val="23"/>
        </w:rPr>
        <w:t>4</w:t>
      </w:r>
      <w:r w:rsidRPr="00A2078F">
        <w:rPr>
          <w:rFonts w:ascii="新細明體" w:eastAsia="新細明體" w:hAnsi="新細明體" w:cs="Arial" w:hint="eastAsia"/>
          <w:color w:val="000000"/>
          <w:kern w:val="0"/>
          <w:sz w:val="23"/>
          <w:szCs w:val="23"/>
        </w:rPr>
        <w:t>篇</w:t>
      </w:r>
    </w:p>
    <w:p w:rsidR="00A2078F" w:rsidRPr="00A2078F" w:rsidRDefault="00A2078F" w:rsidP="00A2078F">
      <w:pPr>
        <w:widowControl/>
        <w:numPr>
          <w:ilvl w:val="0"/>
          <w:numId w:val="8"/>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EI</w:t>
      </w:r>
      <w:r w:rsidRPr="00A2078F">
        <w:rPr>
          <w:rFonts w:ascii="新細明體" w:eastAsia="新細明體" w:hAnsi="新細明體" w:cs="Arial" w:hint="eastAsia"/>
          <w:color w:val="000000"/>
          <w:kern w:val="0"/>
          <w:sz w:val="23"/>
          <w:szCs w:val="23"/>
        </w:rPr>
        <w:t>等及期刊論文</w:t>
      </w:r>
      <w:r w:rsidRPr="00A2078F">
        <w:rPr>
          <w:rFonts w:ascii="Arial" w:eastAsia="新細明體" w:hAnsi="Arial" w:cs="Arial"/>
          <w:color w:val="000000"/>
          <w:kern w:val="0"/>
          <w:sz w:val="23"/>
          <w:szCs w:val="23"/>
        </w:rPr>
        <w:t>3</w:t>
      </w:r>
      <w:r w:rsidRPr="00A2078F">
        <w:rPr>
          <w:rFonts w:ascii="新細明體" w:eastAsia="新細明體" w:hAnsi="新細明體" w:cs="Arial" w:hint="eastAsia"/>
          <w:color w:val="000000"/>
          <w:kern w:val="0"/>
          <w:sz w:val="23"/>
          <w:szCs w:val="23"/>
        </w:rPr>
        <w:t>篇</w:t>
      </w:r>
    </w:p>
    <w:p w:rsidR="00A2078F" w:rsidRPr="00A2078F" w:rsidRDefault="00A2078F" w:rsidP="00A2078F">
      <w:pPr>
        <w:widowControl/>
        <w:numPr>
          <w:ilvl w:val="0"/>
          <w:numId w:val="8"/>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EI</w:t>
      </w:r>
      <w:r w:rsidRPr="00A2078F">
        <w:rPr>
          <w:rFonts w:ascii="新細明體" w:eastAsia="新細明體" w:hAnsi="新細明體" w:cs="Arial" w:hint="eastAsia"/>
          <w:color w:val="000000"/>
          <w:kern w:val="0"/>
          <w:sz w:val="23"/>
          <w:szCs w:val="23"/>
        </w:rPr>
        <w:t>等級研討會論文</w:t>
      </w:r>
      <w:r w:rsidRPr="00A2078F">
        <w:rPr>
          <w:rFonts w:ascii="Arial" w:eastAsia="新細明體" w:hAnsi="Arial" w:cs="Arial"/>
          <w:color w:val="000000"/>
          <w:kern w:val="0"/>
          <w:sz w:val="23"/>
          <w:szCs w:val="23"/>
        </w:rPr>
        <w:t>18</w:t>
      </w:r>
      <w:r w:rsidRPr="00A2078F">
        <w:rPr>
          <w:rFonts w:ascii="新細明體" w:eastAsia="新細明體" w:hAnsi="新細明體" w:cs="Arial" w:hint="eastAsia"/>
          <w:color w:val="000000"/>
          <w:kern w:val="0"/>
          <w:sz w:val="23"/>
          <w:szCs w:val="23"/>
        </w:rPr>
        <w:t>篇</w:t>
      </w:r>
    </w:p>
    <w:p w:rsidR="00A2078F" w:rsidRPr="00A2078F" w:rsidRDefault="00A2078F" w:rsidP="00A2078F">
      <w:pPr>
        <w:widowControl/>
        <w:numPr>
          <w:ilvl w:val="0"/>
          <w:numId w:val="8"/>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國際研討會</w:t>
      </w:r>
      <w:r w:rsidRPr="00A2078F">
        <w:rPr>
          <w:rFonts w:ascii="Arial" w:eastAsia="新細明體" w:hAnsi="Arial" w:cs="Arial"/>
          <w:color w:val="000000"/>
          <w:kern w:val="0"/>
          <w:sz w:val="23"/>
          <w:szCs w:val="23"/>
        </w:rPr>
        <w:t>9</w:t>
      </w:r>
      <w:r w:rsidRPr="00A2078F">
        <w:rPr>
          <w:rFonts w:ascii="新細明體" w:eastAsia="新細明體" w:hAnsi="新細明體" w:cs="Arial" w:hint="eastAsia"/>
          <w:color w:val="000000"/>
          <w:kern w:val="0"/>
          <w:sz w:val="23"/>
          <w:szCs w:val="23"/>
        </w:rPr>
        <w:t>篇</w:t>
      </w:r>
    </w:p>
    <w:p w:rsidR="00A2078F" w:rsidRPr="00A2078F" w:rsidRDefault="00A2078F" w:rsidP="00A2078F">
      <w:pPr>
        <w:widowControl/>
        <w:numPr>
          <w:ilvl w:val="0"/>
          <w:numId w:val="8"/>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國內研討會</w:t>
      </w:r>
      <w:r w:rsidRPr="00A2078F">
        <w:rPr>
          <w:rFonts w:ascii="Arial" w:eastAsia="新細明體" w:hAnsi="Arial" w:cs="Arial"/>
          <w:color w:val="000000"/>
          <w:kern w:val="0"/>
          <w:sz w:val="23"/>
          <w:szCs w:val="23"/>
        </w:rPr>
        <w:t>14</w:t>
      </w:r>
      <w:r w:rsidRPr="00A2078F">
        <w:rPr>
          <w:rFonts w:ascii="新細明體" w:eastAsia="新細明體" w:hAnsi="新細明體" w:cs="Arial" w:hint="eastAsia"/>
          <w:color w:val="000000"/>
          <w:kern w:val="0"/>
          <w:sz w:val="23"/>
          <w:szCs w:val="23"/>
        </w:rPr>
        <w:t>篇</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SCI</w:t>
      </w:r>
      <w:r w:rsidRPr="00A2078F">
        <w:rPr>
          <w:rFonts w:ascii="新細明體" w:eastAsia="新細明體" w:hAnsi="新細明體" w:cs="Arial" w:hint="eastAsia"/>
          <w:color w:val="000000"/>
          <w:kern w:val="0"/>
          <w:sz w:val="23"/>
          <w:szCs w:val="23"/>
        </w:rPr>
        <w:t>等級國際期刊</w:t>
      </w:r>
      <w:r w:rsidRPr="00A2078F">
        <w:rPr>
          <w:rFonts w:ascii="Arial" w:eastAsia="新細明體" w:hAnsi="Arial" w:cs="Arial"/>
          <w:color w:val="000000"/>
          <w:kern w:val="0"/>
          <w:sz w:val="23"/>
          <w:szCs w:val="23"/>
        </w:rPr>
        <w:t> (4)</w:t>
      </w:r>
    </w:p>
    <w:p w:rsidR="00A2078F" w:rsidRPr="00A2078F" w:rsidRDefault="00A2078F" w:rsidP="00A2078F">
      <w:pPr>
        <w:widowControl/>
        <w:numPr>
          <w:ilvl w:val="0"/>
          <w:numId w:val="9"/>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lastRenderedPageBreak/>
        <w:t>Y. H Yan, Shuofen Hsu, S. C. Fang, and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"Establishment of an Integrated Man agement Model for the Secondary Prevention of Cervical Cancer- an Experience in Taiwan Hospital," </w:t>
      </w:r>
      <w:r w:rsidRPr="00A2078F">
        <w:rPr>
          <w:rFonts w:ascii="Arial" w:eastAsia="新細明體" w:hAnsi="Arial" w:cs="Arial"/>
          <w:i/>
          <w:iCs/>
          <w:color w:val="000000"/>
          <w:kern w:val="0"/>
          <w:sz w:val="23"/>
          <w:szCs w:val="23"/>
        </w:rPr>
        <w:t>Asian Pacific Journal of Cancer Prevention,</w:t>
      </w:r>
      <w:r w:rsidRPr="00A2078F">
        <w:rPr>
          <w:rFonts w:ascii="Arial" w:eastAsia="新細明體" w:hAnsi="Arial" w:cs="Arial"/>
          <w:color w:val="000000"/>
          <w:kern w:val="0"/>
          <w:sz w:val="23"/>
          <w:szCs w:val="23"/>
        </w:rPr>
        <w:t> Vol. 10, Issue 1, 2009, pp. 157-160. (SCIE) </w:t>
      </w:r>
    </w:p>
    <w:p w:rsidR="00A2078F" w:rsidRPr="00A2078F" w:rsidRDefault="00A2078F" w:rsidP="00A2078F">
      <w:pPr>
        <w:widowControl/>
        <w:numPr>
          <w:ilvl w:val="0"/>
          <w:numId w:val="9"/>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C. T. Kuo and T. K. Truong, “Support Vector Machine for Image-based Automated Inspection System,” </w:t>
      </w:r>
      <w:r w:rsidRPr="00A2078F">
        <w:rPr>
          <w:rFonts w:ascii="Arial" w:eastAsia="新細明體" w:hAnsi="Arial" w:cs="Arial"/>
          <w:i/>
          <w:iCs/>
          <w:color w:val="000000"/>
          <w:kern w:val="0"/>
          <w:sz w:val="23"/>
          <w:szCs w:val="23"/>
        </w:rPr>
        <w:t>IEEE Transaction on Instrumentation and Measurement,</w:t>
      </w:r>
      <w:r w:rsidRPr="00A2078F">
        <w:rPr>
          <w:rFonts w:ascii="Arial" w:eastAsia="新細明體" w:hAnsi="Arial" w:cs="Arial"/>
          <w:color w:val="000000"/>
          <w:kern w:val="0"/>
          <w:sz w:val="23"/>
          <w:szCs w:val="23"/>
        </w:rPr>
        <w:t> Accepted for publication in the October 2006 issue. (SCI)</w:t>
      </w:r>
    </w:p>
    <w:p w:rsidR="00A2078F" w:rsidRPr="00A2078F" w:rsidRDefault="00A2078F" w:rsidP="00A2078F">
      <w:pPr>
        <w:widowControl/>
        <w:numPr>
          <w:ilvl w:val="0"/>
          <w:numId w:val="9"/>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T. K. Truong,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J. H. Jeng and M. L. Hsieh, “Fast Fractal Image Compression using Spatial Correlation,” </w:t>
      </w:r>
      <w:r w:rsidRPr="00A2078F">
        <w:rPr>
          <w:rFonts w:ascii="Arial" w:eastAsia="新細明體" w:hAnsi="Arial" w:cs="Arial"/>
          <w:i/>
          <w:iCs/>
          <w:color w:val="000000"/>
          <w:kern w:val="0"/>
          <w:sz w:val="23"/>
          <w:szCs w:val="23"/>
        </w:rPr>
        <w:t>Chaos Solitons Fractals,</w:t>
      </w:r>
      <w:r w:rsidRPr="00A2078F">
        <w:rPr>
          <w:rFonts w:ascii="Arial" w:eastAsia="新細明體" w:hAnsi="Arial" w:cs="Arial"/>
          <w:color w:val="000000"/>
          <w:kern w:val="0"/>
          <w:sz w:val="23"/>
          <w:szCs w:val="23"/>
        </w:rPr>
        <w:t> vol. 22, Issue 5, Dec. 2004, pp. 1071-1076. (SCI )</w:t>
      </w:r>
    </w:p>
    <w:p w:rsidR="00A2078F" w:rsidRPr="00A2078F" w:rsidRDefault="00A2078F" w:rsidP="00A2078F">
      <w:pPr>
        <w:widowControl/>
        <w:numPr>
          <w:ilvl w:val="0"/>
          <w:numId w:val="9"/>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M. J. Devaney, C. M. Huang, and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“Fuzzy-based Adaptive Digital Power Metering Using Genetic Algorithm,” </w:t>
      </w:r>
      <w:r w:rsidRPr="00A2078F">
        <w:rPr>
          <w:rFonts w:ascii="Arial" w:eastAsia="新細明體" w:hAnsi="Arial" w:cs="Arial"/>
          <w:i/>
          <w:iCs/>
          <w:color w:val="000000"/>
          <w:kern w:val="0"/>
          <w:sz w:val="23"/>
          <w:szCs w:val="23"/>
        </w:rPr>
        <w:t>IEEE Transaction on Instrumentation and Measurement,</w:t>
      </w:r>
      <w:r w:rsidRPr="00A2078F">
        <w:rPr>
          <w:rFonts w:ascii="Arial" w:eastAsia="新細明體" w:hAnsi="Arial" w:cs="Arial"/>
          <w:color w:val="000000"/>
          <w:kern w:val="0"/>
          <w:sz w:val="23"/>
          <w:szCs w:val="23"/>
        </w:rPr>
        <w:t> Vol.47, No.1, 1998.(SCI)</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EI</w:t>
      </w:r>
      <w:r w:rsidRPr="00A2078F">
        <w:rPr>
          <w:rFonts w:ascii="新細明體" w:eastAsia="新細明體" w:hAnsi="新細明體" w:cs="Arial" w:hint="eastAsia"/>
          <w:color w:val="000000"/>
          <w:kern w:val="0"/>
          <w:sz w:val="23"/>
          <w:szCs w:val="23"/>
        </w:rPr>
        <w:t>等級國際期刊</w:t>
      </w:r>
      <w:r w:rsidRPr="00A2078F">
        <w:rPr>
          <w:rFonts w:ascii="Arial" w:eastAsia="新細明體" w:hAnsi="Arial" w:cs="Arial"/>
          <w:color w:val="000000"/>
          <w:kern w:val="0"/>
          <w:sz w:val="23"/>
          <w:szCs w:val="23"/>
        </w:rPr>
        <w:t> (3)</w:t>
      </w:r>
    </w:p>
    <w:p w:rsidR="00A2078F" w:rsidRPr="00A2078F" w:rsidRDefault="00A2078F" w:rsidP="00A2078F">
      <w:pPr>
        <w:widowControl/>
        <w:numPr>
          <w:ilvl w:val="0"/>
          <w:numId w:val="10"/>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and S. T. Chao, " Support Vector Machine for Fast Fractal Image Compression Base on Structure Similarity," </w:t>
      </w:r>
      <w:r w:rsidRPr="00A2078F">
        <w:rPr>
          <w:rFonts w:ascii="Arial" w:eastAsia="新細明體" w:hAnsi="Arial" w:cs="Arial"/>
          <w:i/>
          <w:iCs/>
          <w:color w:val="000000"/>
          <w:kern w:val="0"/>
          <w:sz w:val="23"/>
          <w:szCs w:val="23"/>
        </w:rPr>
        <w:t>Journal of Software</w:t>
      </w:r>
      <w:r w:rsidRPr="00A2078F">
        <w:rPr>
          <w:rFonts w:ascii="Arial" w:eastAsia="新細明體" w:hAnsi="Arial" w:cs="Arial"/>
          <w:color w:val="000000"/>
          <w:kern w:val="0"/>
          <w:sz w:val="23"/>
          <w:szCs w:val="23"/>
        </w:rPr>
        <w:t>, July. 2010. (EI)</w:t>
      </w:r>
    </w:p>
    <w:p w:rsidR="00A2078F" w:rsidRPr="00A2078F" w:rsidRDefault="00A2078F" w:rsidP="00A2078F">
      <w:pPr>
        <w:widowControl/>
        <w:numPr>
          <w:ilvl w:val="0"/>
          <w:numId w:val="10"/>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 A Robust Oblivious Watermark System base on Hybrid Error Correct Code," </w:t>
      </w:r>
      <w:r w:rsidRPr="00A2078F">
        <w:rPr>
          <w:rFonts w:ascii="Arial" w:eastAsia="新細明體" w:hAnsi="Arial" w:cs="Arial"/>
          <w:i/>
          <w:iCs/>
          <w:color w:val="000000"/>
          <w:kern w:val="0"/>
          <w:sz w:val="23"/>
          <w:szCs w:val="23"/>
        </w:rPr>
        <w:t>Journal of Multimedia</w:t>
      </w:r>
      <w:r w:rsidRPr="00A2078F">
        <w:rPr>
          <w:rFonts w:ascii="Arial" w:eastAsia="新細明體" w:hAnsi="Arial" w:cs="Arial"/>
          <w:color w:val="000000"/>
          <w:kern w:val="0"/>
          <w:sz w:val="23"/>
          <w:szCs w:val="23"/>
        </w:rPr>
        <w:t>, June. 2010. (EI)</w:t>
      </w:r>
    </w:p>
    <w:p w:rsidR="00A2078F" w:rsidRPr="00A2078F" w:rsidRDefault="00A2078F" w:rsidP="00A2078F">
      <w:pPr>
        <w:widowControl/>
        <w:numPr>
          <w:ilvl w:val="0"/>
          <w:numId w:val="10"/>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Y. H. Yan, Y. C. Tu, S. T. Chao, and C. H. Kung, " A Robust Watermarking and Image Authentication Scheme used for Digital Contant Application," </w:t>
      </w:r>
      <w:r w:rsidRPr="00A2078F">
        <w:rPr>
          <w:rFonts w:ascii="Arial" w:eastAsia="新細明體" w:hAnsi="Arial" w:cs="Arial"/>
          <w:i/>
          <w:iCs/>
          <w:color w:val="000000"/>
          <w:kern w:val="0"/>
          <w:sz w:val="23"/>
          <w:szCs w:val="23"/>
        </w:rPr>
        <w:t>Journal of Multimedia</w:t>
      </w:r>
      <w:r w:rsidRPr="00A2078F">
        <w:rPr>
          <w:rFonts w:ascii="Arial" w:eastAsia="新細明體" w:hAnsi="Arial" w:cs="Arial"/>
          <w:color w:val="000000"/>
          <w:kern w:val="0"/>
          <w:sz w:val="23"/>
          <w:szCs w:val="23"/>
        </w:rPr>
        <w:t>, May. 2009. (EI)</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EI</w:t>
      </w:r>
      <w:r w:rsidRPr="00A2078F">
        <w:rPr>
          <w:rFonts w:ascii="新細明體" w:eastAsia="新細明體" w:hAnsi="新細明體" w:cs="Arial" w:hint="eastAsia"/>
          <w:color w:val="000000"/>
          <w:kern w:val="0"/>
          <w:sz w:val="23"/>
          <w:szCs w:val="23"/>
        </w:rPr>
        <w:t>等級國際研討會</w:t>
      </w:r>
      <w:r w:rsidRPr="00A2078F">
        <w:rPr>
          <w:rFonts w:ascii="Arial" w:eastAsia="新細明體" w:hAnsi="Arial" w:cs="Arial"/>
          <w:color w:val="000000"/>
          <w:kern w:val="0"/>
          <w:sz w:val="23"/>
          <w:szCs w:val="23"/>
        </w:rPr>
        <w:t> (18)</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C.M. Kung, </w:t>
      </w:r>
      <w:r w:rsidRPr="00A2078F">
        <w:rPr>
          <w:rFonts w:ascii="Arial" w:eastAsia="新細明體" w:hAnsi="Arial" w:cs="Arial"/>
          <w:color w:val="000000"/>
          <w:kern w:val="0"/>
          <w:sz w:val="23"/>
          <w:szCs w:val="23"/>
        </w:rPr>
        <w:t>Y.H. Yan, Y.C. Tu, and C.H. Kung, "Oblivious Watermark System using Hybrid Error Correct Code," </w:t>
      </w:r>
      <w:r w:rsidRPr="00A2078F">
        <w:rPr>
          <w:rFonts w:ascii="Arial" w:eastAsia="新細明體" w:hAnsi="Arial" w:cs="Arial"/>
          <w:i/>
          <w:iCs/>
          <w:color w:val="000000"/>
          <w:kern w:val="0"/>
          <w:sz w:val="23"/>
          <w:szCs w:val="23"/>
        </w:rPr>
        <w:t>Second International Symposium on Electronic Commerce and Security (ISECS 2009),</w:t>
      </w:r>
      <w:r w:rsidRPr="00A2078F">
        <w:rPr>
          <w:rFonts w:ascii="Arial" w:eastAsia="新細明體" w:hAnsi="Arial" w:cs="Arial"/>
          <w:color w:val="000000"/>
          <w:kern w:val="0"/>
          <w:sz w:val="23"/>
          <w:szCs w:val="23"/>
        </w:rPr>
        <w:t> Nanchang, China, May 22-24, 2009. (EI)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C.M. Kung</w:t>
      </w:r>
      <w:r w:rsidRPr="00A2078F">
        <w:rPr>
          <w:rFonts w:ascii="Arial" w:eastAsia="新細明體" w:hAnsi="Arial" w:cs="Arial"/>
          <w:color w:val="000000"/>
          <w:kern w:val="0"/>
          <w:sz w:val="23"/>
          <w:szCs w:val="23"/>
        </w:rPr>
        <w:t>, K.Y. Juan, Y.C. Tu, and C.H. Kung, "A Robust Waermarking and Image Authentication Technique on Block," </w:t>
      </w:r>
      <w:r w:rsidRPr="00A2078F">
        <w:rPr>
          <w:rFonts w:ascii="Arial" w:eastAsia="新細明體" w:hAnsi="Arial" w:cs="Arial"/>
          <w:i/>
          <w:iCs/>
          <w:color w:val="000000"/>
          <w:kern w:val="0"/>
          <w:sz w:val="23"/>
          <w:szCs w:val="23"/>
        </w:rPr>
        <w:t>2008 International Symposium on Information Science and Engineering, ISISE 2008</w:t>
      </w:r>
      <w:r w:rsidRPr="00A2078F">
        <w:rPr>
          <w:rFonts w:ascii="Arial" w:eastAsia="新細明體" w:hAnsi="Arial" w:cs="Arial"/>
          <w:color w:val="000000"/>
          <w:kern w:val="0"/>
          <w:sz w:val="23"/>
          <w:szCs w:val="23"/>
        </w:rPr>
        <w:t>, Shanghai, China, Dec. 20-22, 2008, vol. 1, pp.173-177. (EI) </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"Fast Fractal Image Compression using Visual-base Structure Similarty Index," </w:t>
      </w:r>
      <w:r w:rsidRPr="00A2078F">
        <w:rPr>
          <w:rFonts w:ascii="Arial" w:eastAsia="新細明體" w:hAnsi="Arial" w:cs="Arial"/>
          <w:i/>
          <w:iCs/>
          <w:color w:val="000000"/>
          <w:kern w:val="0"/>
          <w:sz w:val="23"/>
          <w:szCs w:val="23"/>
        </w:rPr>
        <w:t xml:space="preserve">2008 International Conference on Advanced Computer </w:t>
      </w:r>
      <w:r w:rsidRPr="00A2078F">
        <w:rPr>
          <w:rFonts w:ascii="Arial" w:eastAsia="新細明體" w:hAnsi="Arial" w:cs="Arial"/>
          <w:i/>
          <w:iCs/>
          <w:color w:val="000000"/>
          <w:kern w:val="0"/>
          <w:sz w:val="23"/>
          <w:szCs w:val="23"/>
        </w:rPr>
        <w:lastRenderedPageBreak/>
        <w:t>Theory and Engineering (ICACTE 2008)</w:t>
      </w:r>
      <w:r w:rsidRPr="00A2078F">
        <w:rPr>
          <w:rFonts w:ascii="Arial" w:eastAsia="新細明體" w:hAnsi="Arial" w:cs="Arial"/>
          <w:color w:val="000000"/>
          <w:kern w:val="0"/>
          <w:sz w:val="23"/>
          <w:szCs w:val="23"/>
        </w:rPr>
        <w:t>, Phuket, Thailand, Dec. 20-23, 2008. (EI)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Y. H. Yan, S. F. Hsu, and S. C. Fang, "The Establishment of an Integrated Management Model - An Experience in Taiwan Hospital," </w:t>
      </w:r>
      <w:r w:rsidRPr="00A2078F">
        <w:rPr>
          <w:rFonts w:ascii="Arial" w:eastAsia="新細明體" w:hAnsi="Arial" w:cs="Arial"/>
          <w:i/>
          <w:iCs/>
          <w:color w:val="000000"/>
          <w:kern w:val="0"/>
          <w:sz w:val="23"/>
          <w:szCs w:val="23"/>
        </w:rPr>
        <w:t>2008 International Conference on Advanced Computer Theory and Engineering (ICACTE 2008)</w:t>
      </w:r>
      <w:r w:rsidRPr="00A2078F">
        <w:rPr>
          <w:rFonts w:ascii="Arial" w:eastAsia="新細明體" w:hAnsi="Arial" w:cs="Arial"/>
          <w:color w:val="000000"/>
          <w:kern w:val="0"/>
          <w:sz w:val="23"/>
          <w:szCs w:val="23"/>
        </w:rPr>
        <w:t>, Phuket, Thailand, Dec. 20-23, 2008. (EI)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S. F. Hsu,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Y. H. Yan, and S. C. Fang, “A Study of Medical Efficiency and Medical Financial Cost Management: An Example on the Integration with the Divisible Number Visual Technology in the Picture Archiving and Communication Systems,” 10th Joint Conference on Information Sciences, JCIS 2007, Salt Lake City, Utah, USA, July 18-24, 2007.(EI)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and J. P. Wang, “High Performance Real-time Object Detecting and Tracking System for Mulitiple Targets,” 2007 IEEE Instrumentation and Measurement Technology Conference. IMTC '07, Proceedings of the 24th IEEE , Warsaw, Poland, MAY 1-3, 2007.(EI)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W. S. Jeng, “Visual Robust Oblivious Watermarking Technique Using Edge Effect and Denoise Filter ”, 2006 IEEE Interational Conference on Communication, ICCT 2006, GuiLin, China, Nov. 27-30, 2006.(EI)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T. K. Truong, “Visual Robust Oblivious Watermarking Technique Using Error Correcting Code”, 2006 IEEE Interational Conference on Communication, ICCT 2006, GuiLin, China, Nov. 27-30, 2006.(EI)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T. K. Truong and J. H. Jeng, “A Robust Watermarking for Image Authentication Technique”, 2003 IEEE International CARNAHAN Conference on Security Technology (CARNAHAN 2003), 37th Annual Conference, Taipei City, R.O.C., Oct. 14-16, 2003. pp. 400-404. (EI)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T. Kuo, C. H. Kung,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and J. H. Jeng, “Support Vector Machine for Image Based Automated Inspection System”, 2003 IEEE Instrumentation and Measurement Technology Conference. IMTC '03 , Proceedings of the 20th IEEE, Vail, CO, USA, May, 2003, pp. 551-554. (EI)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J. H. Jeng and T. K. Truong, “Watermark technique using frequency domain”, Digital Signal Processing, 2002. (DSP 2002). 2002 14th International Conference on, Santorini, Greece, 1-3 July, 2002, vol. 2, pp.729-731. (EI)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J. M. Devaney,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xml:space="preserve">, C. M. Huang, Y. J. Wang, and C. T. Kuo, “The VLSI Implementation of an Artificial Neural Network Scheme </w:t>
      </w:r>
      <w:r w:rsidRPr="00A2078F">
        <w:rPr>
          <w:rFonts w:ascii="Arial" w:eastAsia="新細明體" w:hAnsi="Arial" w:cs="Arial"/>
          <w:color w:val="000000"/>
          <w:kern w:val="0"/>
          <w:sz w:val="23"/>
          <w:szCs w:val="23"/>
        </w:rPr>
        <w:lastRenderedPageBreak/>
        <w:t>Embedded in an Automated Inspection Quality Management Ssytem”, 2002 IEEE Instrumentation and Measurement Technology Conference. IMTC '02 , Proceedings of the 19th IEEE, Anchorage, Alaska, USA, May, 2002. vol. 2, pp. 1017-1021. (EI)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Y. J. Wang and J. H. Jeng. C. H. Kung and T. K. Truong, “Vision system motion tracking control with high performance motion estimation,”2002 IEEE Instrumentation and Measurement Technology Conference. IMTC '02 , Proceedings of the 19th IEEE, Anchorage, Alaska, USA, May, 2002. (EI)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M. J. Devaney, C. M. Huang,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and Y. J. Wang, “The Development of an Artificial Neural Network Embedded Automated Inspection Quality Management System,” 2001 IEEE Instrumentation and Measurement Technology Conference. IMTC '01 , Proceedings of the 18th IEEE, Budapest, Hungary, May 21-23, 2001.(EI)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M. J. Devaney, C. M. Huang, and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“Power Source Scheduling and Adaptive Load Management Via a Genetic Algorithm Embedded Neural Network,” 2000 IEEE Instrumentation and Measurement Technology Conference. IMTC '00 , Proceedings of the 17th IEEE, Baltimore, Maryland, USA, May 1-4, 2000.(EI)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M. J. Devaney, C. M. Huang, and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“The Design of A Fuzzy-based Adaptive Digital Controller for A Three degrees of freedom In-parallel Actuated Manipulator,” 2000 IEEE Instrumentation and Measurement Technology Conference. IMTC '00 , Proceedings of the 17th IEEE, Baltimore, Maryland, USA, May 1-4, 2000.(EI)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M. J. Devaney, C. M. Huang, and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“An Adaptive Power System Load Forecasting Scheme Using A Genetic Algorithm Embedded Neural Network,”1998 IEEE Instrumentation and Measurement Technology Conference. IMTC '98, Proceedings of the 15th IEEE, St. Paul, Minnesota, USA, May 18-20, 1998.(EI)</w:t>
      </w:r>
    </w:p>
    <w:p w:rsidR="00A2078F" w:rsidRPr="00A2078F" w:rsidRDefault="00A2078F" w:rsidP="00A2078F">
      <w:pPr>
        <w:widowControl/>
        <w:numPr>
          <w:ilvl w:val="0"/>
          <w:numId w:val="11"/>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M. J. Devaney, C. M. Huang, and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“Fuzzy-based Adaptive Digital Power Metering Using Genetic Algorithm,” 1997 IEEE Instrumentation and Measurement Technology Conference. IMTC '97 , Proceedings of the 14th IEEE, Ottawa, Canada, May 19-21, 1997. (EI)</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Interational Conference (9)</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P. L. Ho, and J. H. Jeng, "Fast Fractal Image Compression Using Visual-base Structure Similarty Index," </w:t>
      </w:r>
      <w:r w:rsidRPr="00A2078F">
        <w:rPr>
          <w:rFonts w:ascii="Arial" w:eastAsia="新細明體" w:hAnsi="Arial" w:cs="Arial"/>
          <w:i/>
          <w:iCs/>
          <w:color w:val="000000"/>
          <w:kern w:val="0"/>
          <w:sz w:val="23"/>
          <w:szCs w:val="23"/>
        </w:rPr>
        <w:t xml:space="preserve">The 21th IPPR Conference </w:t>
      </w:r>
      <w:r w:rsidRPr="00A2078F">
        <w:rPr>
          <w:rFonts w:ascii="Arial" w:eastAsia="新細明體" w:hAnsi="Arial" w:cs="Arial"/>
          <w:i/>
          <w:iCs/>
          <w:color w:val="000000"/>
          <w:kern w:val="0"/>
          <w:sz w:val="23"/>
          <w:szCs w:val="23"/>
        </w:rPr>
        <w:lastRenderedPageBreak/>
        <w:t>on Computer Vision, Graphics, and Image Processing (CVGIP 2008),</w:t>
      </w:r>
      <w:r w:rsidRPr="00A2078F">
        <w:rPr>
          <w:rFonts w:ascii="Arial" w:eastAsia="新細明體" w:hAnsi="Arial" w:cs="Arial"/>
          <w:color w:val="000000"/>
          <w:kern w:val="0"/>
          <w:sz w:val="23"/>
          <w:szCs w:val="23"/>
        </w:rPr>
        <w:t> I-Lan, Taiwan, Aug. 2008.</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J. H. Jeng,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and W. S. Jeng, "Hexagon-Based Motion Estimation using Genetic Algorithm," The 12th Conference on Artificial Intelligence &amp; Applications (TAAI2007), Taiwan, ROC, Nov. 2007.</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C. H. Kung, J. H. Jeng and </w:t>
      </w: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“Maple implementation of Quantum Gates,” 2003 International Conference on Informatics, Cybernetics, and Systems (ICICS2003), Kaohsiung, Taiwan, ROC, Dec. 14-16, 2003, pp. 608-611.</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J. H. Jeng and C. H. Kung, “Watermarking Base on Block Property,” CVGIP2003, Kinmen, Aug. 2003. pp.540-545.</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J. H. Jeng and T. K. Troung, “Watermark Using VQ,” 5th World Multiconference on Systemics, Cybernetics and Informatics (SCI 2001) and the 7th International Conference on Information Systems Analysis and Synthesis (ISAS 2001), Orlando, USA, July 22-25, 2001. pp.236-241.</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J. H. Jeng and C. C. Lin, “Watermark for JPEG2000,” 5th World Multiconference on Systemics, Cybernetics and Informatics (SCI 2001) and the 7th International Conference on Information Systems Analysis and Synthesis (ISAS 2001), Orlando, USA, July 22-25, 2001.</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E. J. Wang and C. T. Kuo, “The Development of an Artificial Neural Network Embedded Automated Inspection Quality Management System,” 5th World Multiconference on Systemics, Cybernetics and Informatics (SCI 2001) and the 7th International Conference on Information Systems Analysis and Synthesis (ISAS 2001), Orlando, USA, July 22-25, 2001.</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and J. H. Jeng, “Watermark for JPEG2000,” 2000 Asia Pacific Conference on Multimedia Technology and Applications, I-Shou University, Kaohsiung, Taiwan, R.O.C. Dec. 18-19, 2000.</w:t>
      </w:r>
    </w:p>
    <w:p w:rsidR="00A2078F" w:rsidRPr="00A2078F" w:rsidRDefault="00A2078F" w:rsidP="00A2078F">
      <w:pPr>
        <w:widowControl/>
        <w:numPr>
          <w:ilvl w:val="0"/>
          <w:numId w:val="12"/>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Arial" w:eastAsia="新細明體" w:hAnsi="Arial" w:cs="Arial"/>
          <w:b/>
          <w:bCs/>
          <w:color w:val="000000"/>
          <w:kern w:val="0"/>
          <w:sz w:val="23"/>
          <w:szCs w:val="23"/>
        </w:rPr>
        <w:t>C. M. Kung</w:t>
      </w:r>
      <w:r w:rsidRPr="00A2078F">
        <w:rPr>
          <w:rFonts w:ascii="Arial" w:eastAsia="新細明體" w:hAnsi="Arial" w:cs="Arial"/>
          <w:color w:val="000000"/>
          <w:kern w:val="0"/>
          <w:sz w:val="23"/>
          <w:szCs w:val="23"/>
        </w:rPr>
        <w:t>, J. H. Jeng and T. K. Truong, “Watermark Technique using Frequency Domain,” The 17th Workshop on Combinatorial Mathematics and Computation Theory, Taipei, Taiwan, R.O.C. Apr. 29, 2000. pp.132-134.</w:t>
      </w:r>
    </w:p>
    <w:p w:rsidR="00A2078F" w:rsidRPr="00A2078F" w:rsidRDefault="00A2078F" w:rsidP="00A2078F">
      <w:pPr>
        <w:widowControl/>
        <w:shd w:val="clear" w:color="auto" w:fill="FFFDF7"/>
        <w:spacing w:before="150" w:after="150"/>
        <w:rPr>
          <w:rFonts w:ascii="Arial" w:eastAsia="新細明體" w:hAnsi="Arial" w:cs="Arial"/>
          <w:color w:val="000000"/>
          <w:kern w:val="0"/>
          <w:sz w:val="23"/>
          <w:szCs w:val="23"/>
        </w:rPr>
      </w:pPr>
      <w:r w:rsidRPr="00A2078F">
        <w:rPr>
          <w:rFonts w:ascii="Arial" w:eastAsia="新細明體" w:hAnsi="Arial" w:cs="Arial"/>
          <w:color w:val="000000"/>
          <w:kern w:val="0"/>
          <w:sz w:val="23"/>
          <w:szCs w:val="23"/>
        </w:rPr>
        <w:t>&gt; </w:t>
      </w:r>
      <w:r w:rsidRPr="00A2078F">
        <w:rPr>
          <w:rFonts w:ascii="新細明體" w:eastAsia="新細明體" w:hAnsi="新細明體" w:cs="Arial" w:hint="eastAsia"/>
          <w:color w:val="000000"/>
          <w:kern w:val="0"/>
          <w:sz w:val="23"/>
          <w:szCs w:val="23"/>
        </w:rPr>
        <w:t>國內</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中文</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研討會論文</w:t>
      </w:r>
      <w:r w:rsidRPr="00A2078F">
        <w:rPr>
          <w:rFonts w:ascii="Arial" w:eastAsia="新細明體" w:hAnsi="Arial" w:cs="Arial"/>
          <w:color w:val="000000"/>
          <w:kern w:val="0"/>
          <w:sz w:val="23"/>
          <w:szCs w:val="23"/>
        </w:rPr>
        <w:t> (14)</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何佩蓉、龔志銘</w:t>
      </w:r>
      <w:r w:rsidRPr="00A2078F">
        <w:rPr>
          <w:rFonts w:ascii="Arial" w:eastAsia="新細明體" w:hAnsi="Arial" w:cs="Arial"/>
          <w:color w:val="000000"/>
          <w:kern w:val="0"/>
          <w:sz w:val="23"/>
          <w:szCs w:val="23"/>
        </w:rPr>
        <w:t>(2009, 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98)</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結合區塊特性與結構相似影像評估指標</w:t>
      </w:r>
      <w:r w:rsidRPr="00A2078F">
        <w:rPr>
          <w:rFonts w:ascii="Arial" w:eastAsia="新細明體" w:hAnsi="Arial" w:cs="Arial"/>
          <w:color w:val="000000"/>
          <w:kern w:val="0"/>
          <w:sz w:val="23"/>
          <w:szCs w:val="23"/>
        </w:rPr>
        <w:t>(SSIM)</w:t>
      </w:r>
      <w:r w:rsidRPr="00A2078F">
        <w:rPr>
          <w:rFonts w:ascii="新細明體" w:eastAsia="新細明體" w:hAnsi="新細明體" w:cs="Arial" w:hint="eastAsia"/>
          <w:color w:val="000000"/>
          <w:kern w:val="0"/>
          <w:sz w:val="23"/>
          <w:szCs w:val="23"/>
        </w:rPr>
        <w:t>之快速碎型影像壓縮演算法</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，高雄，台灣，實踐大學高雄校區商學與資訊學院，</w:t>
      </w:r>
      <w:r w:rsidRPr="00A2078F">
        <w:rPr>
          <w:rFonts w:ascii="Arial" w:eastAsia="新細明體" w:hAnsi="Arial" w:cs="Arial"/>
          <w:color w:val="000000"/>
          <w:kern w:val="0"/>
          <w:sz w:val="23"/>
          <w:szCs w:val="23"/>
        </w:rPr>
        <w:t>2009</w:t>
      </w:r>
      <w:r w:rsidRPr="00A2078F">
        <w:rPr>
          <w:rFonts w:ascii="新細明體" w:eastAsia="新細明體" w:hAnsi="新細明體" w:cs="Arial" w:hint="eastAsia"/>
          <w:color w:val="000000"/>
          <w:kern w:val="0"/>
          <w:sz w:val="23"/>
          <w:szCs w:val="23"/>
        </w:rPr>
        <w:t>年商學與資訊國際學術研討會。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lastRenderedPageBreak/>
        <w:t>黃浚源、陳孟伶、龔志銘</w:t>
      </w:r>
      <w:r w:rsidRPr="00A2078F">
        <w:rPr>
          <w:rFonts w:ascii="Arial" w:eastAsia="新細明體" w:hAnsi="Arial" w:cs="Arial"/>
          <w:color w:val="000000"/>
          <w:kern w:val="0"/>
          <w:sz w:val="23"/>
          <w:szCs w:val="23"/>
        </w:rPr>
        <w:t>(2009, 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98)</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結合類似神經網路與結構相似度</w:t>
      </w:r>
      <w:r w:rsidRPr="00A2078F">
        <w:rPr>
          <w:rFonts w:ascii="Arial" w:eastAsia="新細明體" w:hAnsi="Arial" w:cs="Arial"/>
          <w:color w:val="000000"/>
          <w:kern w:val="0"/>
          <w:sz w:val="23"/>
          <w:szCs w:val="23"/>
        </w:rPr>
        <w:t>SSIM</w:t>
      </w:r>
      <w:r w:rsidRPr="00A2078F">
        <w:rPr>
          <w:rFonts w:ascii="新細明體" w:eastAsia="新細明體" w:hAnsi="新細明體" w:cs="Arial" w:hint="eastAsia"/>
          <w:color w:val="000000"/>
          <w:kern w:val="0"/>
          <w:sz w:val="23"/>
          <w:szCs w:val="23"/>
        </w:rPr>
        <w:t>影像品質評估指標之研究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，高雄，台灣，實踐大學高雄校區商學與資訊學院，</w:t>
      </w:r>
      <w:r w:rsidRPr="00A2078F">
        <w:rPr>
          <w:rFonts w:ascii="Arial" w:eastAsia="新細明體" w:hAnsi="Arial" w:cs="Arial"/>
          <w:color w:val="000000"/>
          <w:kern w:val="0"/>
          <w:sz w:val="23"/>
          <w:szCs w:val="23"/>
        </w:rPr>
        <w:t>2009</w:t>
      </w:r>
      <w:r w:rsidRPr="00A2078F">
        <w:rPr>
          <w:rFonts w:ascii="新細明體" w:eastAsia="新細明體" w:hAnsi="新細明體" w:cs="Arial" w:hint="eastAsia"/>
          <w:color w:val="000000"/>
          <w:kern w:val="0"/>
          <w:sz w:val="23"/>
          <w:szCs w:val="23"/>
        </w:rPr>
        <w:t>年商學與資訊國際學術研討會。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陳嘉宏、龔志銘</w:t>
      </w:r>
      <w:r w:rsidRPr="00A2078F">
        <w:rPr>
          <w:rFonts w:ascii="Arial" w:eastAsia="新細明體" w:hAnsi="Arial" w:cs="Arial"/>
          <w:color w:val="000000"/>
          <w:kern w:val="0"/>
          <w:sz w:val="23"/>
          <w:szCs w:val="23"/>
        </w:rPr>
        <w:t>(2009, 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98)</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高動態範圍影像品質最佳化之研究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，高雄，台灣，實踐大學高雄校區商學與資訊學院，</w:t>
      </w:r>
      <w:r w:rsidRPr="00A2078F">
        <w:rPr>
          <w:rFonts w:ascii="Arial" w:eastAsia="新細明體" w:hAnsi="Arial" w:cs="Arial"/>
          <w:color w:val="000000"/>
          <w:kern w:val="0"/>
          <w:sz w:val="23"/>
          <w:szCs w:val="23"/>
        </w:rPr>
        <w:t>2009</w:t>
      </w:r>
      <w:r w:rsidRPr="00A2078F">
        <w:rPr>
          <w:rFonts w:ascii="新細明體" w:eastAsia="新細明體" w:hAnsi="新細明體" w:cs="Arial" w:hint="eastAsia"/>
          <w:color w:val="000000"/>
          <w:kern w:val="0"/>
          <w:sz w:val="23"/>
          <w:szCs w:val="23"/>
        </w:rPr>
        <w:t>年商學與資訊國際學術研討會。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龔志銘、趙書宗</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、王榮彬、李雅婷</w:t>
      </w:r>
      <w:r w:rsidRPr="00A2078F">
        <w:rPr>
          <w:rFonts w:ascii="Arial" w:eastAsia="新細明體" w:hAnsi="Arial" w:cs="Arial"/>
          <w:color w:val="000000"/>
          <w:kern w:val="0"/>
          <w:sz w:val="23"/>
          <w:szCs w:val="23"/>
        </w:rPr>
        <w:t>(2008, 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97)</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運用粒子群最佳化快速搜尋機器人移動位置之研究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宜蘭，台灣，中華民國人工智慧學會，第十三屆人工智慧與應用研討會。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龔志銘、</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陳孟伶、</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吳易霖、</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李雅婷</w:t>
      </w:r>
      <w:r w:rsidRPr="00A2078F">
        <w:rPr>
          <w:rFonts w:ascii="Arial" w:eastAsia="新細明體" w:hAnsi="Arial" w:cs="Arial"/>
          <w:color w:val="000000"/>
          <w:kern w:val="0"/>
          <w:sz w:val="23"/>
          <w:szCs w:val="23"/>
        </w:rPr>
        <w:t>(2008, 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97)</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應性視訊增強濾波器之研究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宜蘭，台灣，中華民國人工智慧學會，第十三屆人工智慧與應用研討會。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龔志銘、江至晨、龔志賢</w:t>
      </w:r>
      <w:r w:rsidRPr="00A2078F">
        <w:rPr>
          <w:rFonts w:ascii="Arial" w:eastAsia="新細明體" w:hAnsi="Arial" w:cs="Arial"/>
          <w:color w:val="000000"/>
          <w:kern w:val="0"/>
          <w:sz w:val="23"/>
          <w:szCs w:val="23"/>
        </w:rPr>
        <w:t>(2007, 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96)</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運用遺傳演算法之強韌式浮水印設計</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，雲林，台灣，中華民國模糊學會，中華民國第</w:t>
      </w:r>
      <w:r w:rsidRPr="00A2078F">
        <w:rPr>
          <w:rFonts w:ascii="Arial" w:eastAsia="新細明體" w:hAnsi="Arial" w:cs="Arial"/>
          <w:color w:val="000000"/>
          <w:kern w:val="0"/>
          <w:sz w:val="23"/>
          <w:szCs w:val="23"/>
        </w:rPr>
        <w:t>15</w:t>
      </w:r>
      <w:r w:rsidRPr="00A2078F">
        <w:rPr>
          <w:rFonts w:ascii="新細明體" w:eastAsia="新細明體" w:hAnsi="新細明體" w:cs="Arial" w:hint="eastAsia"/>
          <w:color w:val="000000"/>
          <w:kern w:val="0"/>
          <w:sz w:val="23"/>
          <w:szCs w:val="23"/>
        </w:rPr>
        <w:t>屆模糊理論及其應用研討會。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龔志賢、詹長皓、龔志銘、王志男、鄭婉淑</w:t>
      </w:r>
      <w:r w:rsidRPr="00A2078F">
        <w:rPr>
          <w:rFonts w:ascii="Arial" w:eastAsia="新細明體" w:hAnsi="Arial" w:cs="Arial"/>
          <w:color w:val="000000"/>
          <w:kern w:val="0"/>
          <w:sz w:val="23"/>
          <w:szCs w:val="23"/>
        </w:rPr>
        <w:t>(2005, 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94)</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網路電視台應用在行政機關之可行性分析與研究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以台南縣政府為例</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，台南，台灣，第六屆網際網路應用與發展學術研討會。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龔志賢、詹長皓、龔志銘、吳秉璁、李泳展</w:t>
      </w:r>
      <w:r w:rsidRPr="00A2078F">
        <w:rPr>
          <w:rFonts w:ascii="Arial" w:eastAsia="新細明體" w:hAnsi="Arial" w:cs="Arial"/>
          <w:color w:val="000000"/>
          <w:kern w:val="0"/>
          <w:sz w:val="23"/>
          <w:szCs w:val="23"/>
        </w:rPr>
        <w:t>(2005, 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94)</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建構視訊串流之網路電視台</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以台南縣政府為例</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台南，台灣，第六屆網際網路應用與發展學術研討會。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龔志賢、詹長皓、龔志銘、鄭明竹</w:t>
      </w:r>
      <w:r w:rsidRPr="00A2078F">
        <w:rPr>
          <w:rFonts w:ascii="Arial" w:eastAsia="新細明體" w:hAnsi="Arial" w:cs="Arial"/>
          <w:color w:val="000000"/>
          <w:kern w:val="0"/>
          <w:sz w:val="23"/>
          <w:szCs w:val="23"/>
        </w:rPr>
        <w:t>(2005, 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94)</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微軟</w:t>
      </w:r>
      <w:r w:rsidRPr="00A2078F">
        <w:rPr>
          <w:rFonts w:ascii="Arial" w:eastAsia="新細明體" w:hAnsi="Arial" w:cs="Arial"/>
          <w:color w:val="000000"/>
          <w:kern w:val="0"/>
          <w:sz w:val="23"/>
          <w:szCs w:val="23"/>
        </w:rPr>
        <w:t>Media Server</w:t>
      </w:r>
      <w:r w:rsidRPr="00A2078F">
        <w:rPr>
          <w:rFonts w:ascii="新細明體" w:eastAsia="新細明體" w:hAnsi="新細明體" w:cs="Arial" w:hint="eastAsia"/>
          <w:color w:val="000000"/>
          <w:kern w:val="0"/>
          <w:sz w:val="23"/>
          <w:szCs w:val="23"/>
        </w:rPr>
        <w:t>物件化管理模組之開發與研究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以台南縣政府網路電視台為例</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台南，台灣，第六屆網際網路應用與發展學術研討會。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龔志賢、詹長皓、龔志銘、江至晨</w:t>
      </w:r>
      <w:r w:rsidRPr="00A2078F">
        <w:rPr>
          <w:rFonts w:ascii="Arial" w:eastAsia="新細明體" w:hAnsi="Arial" w:cs="Arial"/>
          <w:color w:val="000000"/>
          <w:kern w:val="0"/>
          <w:sz w:val="23"/>
          <w:szCs w:val="23"/>
        </w:rPr>
        <w:t>(2005, 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94)</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物件化網路電視台遠端管理系統之建構與研究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以台南縣政府為例</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，台南，台灣，第六屆網際網路應用與發展學術研討會。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龔志賢、詹長皓、龔志銘、王志男</w:t>
      </w:r>
      <w:r w:rsidRPr="00A2078F">
        <w:rPr>
          <w:rFonts w:ascii="Arial" w:eastAsia="新細明體" w:hAnsi="Arial" w:cs="Arial"/>
          <w:color w:val="000000"/>
          <w:kern w:val="0"/>
          <w:sz w:val="23"/>
          <w:szCs w:val="23"/>
        </w:rPr>
        <w:t>(2005, 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94)</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運用</w:t>
      </w:r>
      <w:r w:rsidRPr="00A2078F">
        <w:rPr>
          <w:rFonts w:ascii="Arial" w:eastAsia="新細明體" w:hAnsi="Arial" w:cs="Arial"/>
          <w:color w:val="000000"/>
          <w:kern w:val="0"/>
          <w:sz w:val="23"/>
          <w:szCs w:val="23"/>
        </w:rPr>
        <w:t>AES</w:t>
      </w:r>
      <w:r w:rsidRPr="00A2078F">
        <w:rPr>
          <w:rFonts w:ascii="新細明體" w:eastAsia="新細明體" w:hAnsi="新細明體" w:cs="Arial" w:hint="eastAsia"/>
          <w:color w:val="000000"/>
          <w:kern w:val="0"/>
          <w:sz w:val="23"/>
          <w:szCs w:val="23"/>
        </w:rPr>
        <w:t>加解密於數位電視盒之研究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以台南縣政府網路電視台為例</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台南，台灣，第六屆網際網路應用與發展學術研討會。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龔志賢、黃仲銘、龔志銘、郭建廷、王怡人</w:t>
      </w:r>
      <w:r w:rsidRPr="00A2078F">
        <w:rPr>
          <w:rFonts w:ascii="Arial" w:eastAsia="新細明體" w:hAnsi="Arial" w:cs="Arial"/>
          <w:color w:val="000000"/>
          <w:kern w:val="0"/>
          <w:sz w:val="23"/>
          <w:szCs w:val="23"/>
        </w:rPr>
        <w:t>(2000, 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89)</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應用影像處理之技術於品質管理系統之研究</w:t>
      </w:r>
      <w:r w:rsidRPr="00A2078F">
        <w:rPr>
          <w:rFonts w:ascii="Arial" w:eastAsia="新細明體" w:hAnsi="Arial" w:cs="Arial"/>
          <w:color w:val="000000"/>
          <w:kern w:val="0"/>
          <w:sz w:val="23"/>
          <w:szCs w:val="23"/>
        </w:rPr>
        <w:t>_</w:t>
      </w:r>
      <w:r w:rsidRPr="00A2078F">
        <w:rPr>
          <w:rFonts w:ascii="新細明體" w:eastAsia="新細明體" w:hAnsi="新細明體" w:cs="Arial" w:hint="eastAsia"/>
          <w:color w:val="000000"/>
          <w:kern w:val="0"/>
          <w:sz w:val="23"/>
          <w:szCs w:val="23"/>
        </w:rPr>
        <w:t>以信用卡檢測為例，</w:t>
      </w:r>
      <w:r w:rsidRPr="00A2078F">
        <w:rPr>
          <w:rFonts w:ascii="Arial" w:eastAsia="新細明體" w:hAnsi="Arial" w:cs="Arial"/>
          <w:color w:val="000000"/>
          <w:kern w:val="0"/>
          <w:sz w:val="23"/>
          <w:szCs w:val="23"/>
        </w:rPr>
        <w:t>” 2000</w:t>
      </w:r>
      <w:r w:rsidRPr="00A2078F">
        <w:rPr>
          <w:rFonts w:ascii="新細明體" w:eastAsia="新細明體" w:hAnsi="新細明體" w:cs="Arial" w:hint="eastAsia"/>
          <w:color w:val="000000"/>
          <w:kern w:val="0"/>
          <w:sz w:val="23"/>
          <w:szCs w:val="23"/>
        </w:rPr>
        <w:t>中華民國科技管理研討會，中華民國科技管理學會。</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龔志賢，黃致中，黃仲銘，龔志銘</w:t>
      </w:r>
      <w:r w:rsidRPr="00A2078F">
        <w:rPr>
          <w:rFonts w:ascii="Arial" w:eastAsia="新細明體" w:hAnsi="Arial" w:cs="Arial"/>
          <w:color w:val="000000"/>
          <w:kern w:val="0"/>
          <w:sz w:val="23"/>
          <w:szCs w:val="23"/>
        </w:rPr>
        <w:t>(2000, 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89)</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三軸油壓動感模擬平台暨控制系統建構與應用之研究</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，第一屆台灣流體傳動與控制技術暨產業發展策略研討會，台灣區空油壓機器同業公會成立十週年紀念專刊。</w:t>
      </w:r>
    </w:p>
    <w:p w:rsidR="00A2078F" w:rsidRPr="00A2078F" w:rsidRDefault="00A2078F" w:rsidP="00A2078F">
      <w:pPr>
        <w:widowControl/>
        <w:numPr>
          <w:ilvl w:val="0"/>
          <w:numId w:val="13"/>
        </w:numPr>
        <w:shd w:val="clear" w:color="auto" w:fill="FFFDF7"/>
        <w:spacing w:before="100" w:beforeAutospacing="1" w:after="100" w:afterAutospacing="1"/>
        <w:rPr>
          <w:rFonts w:ascii="Arial" w:eastAsia="新細明體" w:hAnsi="Arial" w:cs="Arial"/>
          <w:color w:val="000000"/>
          <w:kern w:val="0"/>
          <w:sz w:val="23"/>
          <w:szCs w:val="23"/>
        </w:rPr>
      </w:pPr>
      <w:r w:rsidRPr="00A2078F">
        <w:rPr>
          <w:rFonts w:ascii="新細明體" w:eastAsia="新細明體" w:hAnsi="新細明體" w:cs="Arial" w:hint="eastAsia"/>
          <w:color w:val="000000"/>
          <w:kern w:val="0"/>
          <w:sz w:val="23"/>
          <w:szCs w:val="23"/>
        </w:rPr>
        <w:t>龔志賢，黃仲銘，龔志銘</w:t>
      </w:r>
      <w:r w:rsidRPr="00A2078F">
        <w:rPr>
          <w:rFonts w:ascii="Arial" w:eastAsia="新細明體" w:hAnsi="Arial" w:cs="Arial"/>
          <w:color w:val="000000"/>
          <w:kern w:val="0"/>
          <w:sz w:val="23"/>
          <w:szCs w:val="23"/>
        </w:rPr>
        <w:t>(1999, </w:t>
      </w:r>
      <w:r w:rsidRPr="00A2078F">
        <w:rPr>
          <w:rFonts w:ascii="新細明體" w:eastAsia="新細明體" w:hAnsi="新細明體" w:cs="Arial" w:hint="eastAsia"/>
          <w:color w:val="000000"/>
          <w:kern w:val="0"/>
          <w:sz w:val="23"/>
          <w:szCs w:val="23"/>
        </w:rPr>
        <w:t>民</w:t>
      </w:r>
      <w:r w:rsidRPr="00A2078F">
        <w:rPr>
          <w:rFonts w:ascii="Arial" w:eastAsia="新細明體" w:hAnsi="Arial" w:cs="Arial"/>
          <w:color w:val="000000"/>
          <w:kern w:val="0"/>
          <w:sz w:val="23"/>
          <w:szCs w:val="23"/>
        </w:rPr>
        <w:t>88)</w:t>
      </w:r>
      <w:r w:rsidRPr="00A2078F">
        <w:rPr>
          <w:rFonts w:ascii="新細明體" w:eastAsia="新細明體" w:hAnsi="新細明體" w:cs="Arial" w:hint="eastAsia"/>
          <w:color w:val="000000"/>
          <w:kern w:val="0"/>
          <w:sz w:val="23"/>
          <w:szCs w:val="23"/>
        </w:rPr>
        <w:t>，</w:t>
      </w:r>
      <w:r w:rsidRPr="00A2078F">
        <w:rPr>
          <w:rFonts w:ascii="Arial" w:eastAsia="新細明體" w:hAnsi="Arial" w:cs="Arial"/>
          <w:color w:val="000000"/>
          <w:kern w:val="0"/>
          <w:sz w:val="23"/>
          <w:szCs w:val="23"/>
        </w:rPr>
        <w:t>”</w:t>
      </w:r>
      <w:r w:rsidRPr="00A2078F">
        <w:rPr>
          <w:rFonts w:ascii="新細明體" w:eastAsia="新細明體" w:hAnsi="新細明體" w:cs="Arial" w:hint="eastAsia"/>
          <w:color w:val="000000"/>
          <w:kern w:val="0"/>
          <w:sz w:val="23"/>
          <w:szCs w:val="23"/>
        </w:rPr>
        <w:t>類神經網路應用於最佳化電力負載管理之研究，</w:t>
      </w:r>
      <w:r w:rsidRPr="00A2078F">
        <w:rPr>
          <w:rFonts w:ascii="Arial" w:eastAsia="新細明體" w:hAnsi="Arial" w:cs="Arial"/>
          <w:color w:val="000000"/>
          <w:kern w:val="0"/>
          <w:sz w:val="23"/>
          <w:szCs w:val="23"/>
        </w:rPr>
        <w:t>” </w:t>
      </w:r>
      <w:r w:rsidRPr="00A2078F">
        <w:rPr>
          <w:rFonts w:ascii="新細明體" w:eastAsia="新細明體" w:hAnsi="新細明體" w:cs="Arial" w:hint="eastAsia"/>
          <w:color w:val="000000"/>
          <w:kern w:val="0"/>
          <w:sz w:val="23"/>
          <w:szCs w:val="23"/>
        </w:rPr>
        <w:t>第四屆人工智慧與應用研討會，大葉大學，頁</w:t>
      </w:r>
      <w:r w:rsidRPr="00A2078F">
        <w:rPr>
          <w:rFonts w:ascii="Arial" w:eastAsia="新細明體" w:hAnsi="Arial" w:cs="Arial"/>
          <w:color w:val="000000"/>
          <w:kern w:val="0"/>
          <w:sz w:val="23"/>
          <w:szCs w:val="23"/>
        </w:rPr>
        <w:t>234-241</w:t>
      </w:r>
      <w:r w:rsidRPr="00A2078F">
        <w:rPr>
          <w:rFonts w:ascii="新細明體" w:eastAsia="新細明體" w:hAnsi="新細明體" w:cs="Arial" w:hint="eastAsia"/>
          <w:color w:val="000000"/>
          <w:kern w:val="0"/>
          <w:sz w:val="23"/>
          <w:szCs w:val="23"/>
        </w:rPr>
        <w:t>。</w:t>
      </w:r>
    </w:p>
    <w:p w:rsidR="001A6308" w:rsidRDefault="00A2078F">
      <w:bookmarkStart w:id="0" w:name="_GoBack"/>
      <w:bookmarkEnd w:id="0"/>
    </w:p>
    <w:sectPr w:rsidR="001A63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8F4"/>
    <w:multiLevelType w:val="multilevel"/>
    <w:tmpl w:val="2C72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94C26"/>
    <w:multiLevelType w:val="multilevel"/>
    <w:tmpl w:val="06DC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54F37"/>
    <w:multiLevelType w:val="multilevel"/>
    <w:tmpl w:val="726C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F6985"/>
    <w:multiLevelType w:val="multilevel"/>
    <w:tmpl w:val="A02E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351A1"/>
    <w:multiLevelType w:val="multilevel"/>
    <w:tmpl w:val="B14C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B06AE"/>
    <w:multiLevelType w:val="multilevel"/>
    <w:tmpl w:val="F11EB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E15C6"/>
    <w:multiLevelType w:val="multilevel"/>
    <w:tmpl w:val="2142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52274"/>
    <w:multiLevelType w:val="multilevel"/>
    <w:tmpl w:val="E42C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073DC"/>
    <w:multiLevelType w:val="multilevel"/>
    <w:tmpl w:val="1E4A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134D1D"/>
    <w:multiLevelType w:val="multilevel"/>
    <w:tmpl w:val="3048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A95C49"/>
    <w:multiLevelType w:val="multilevel"/>
    <w:tmpl w:val="2D7E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2B39A1"/>
    <w:multiLevelType w:val="multilevel"/>
    <w:tmpl w:val="0BF2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962322"/>
    <w:multiLevelType w:val="multilevel"/>
    <w:tmpl w:val="2E80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9"/>
  </w:num>
  <w:num w:numId="5">
    <w:abstractNumId w:val="12"/>
  </w:num>
  <w:num w:numId="6">
    <w:abstractNumId w:val="11"/>
  </w:num>
  <w:num w:numId="7">
    <w:abstractNumId w:val="7"/>
  </w:num>
  <w:num w:numId="8">
    <w:abstractNumId w:val="6"/>
  </w:num>
  <w:num w:numId="9">
    <w:abstractNumId w:val="2"/>
  </w:num>
  <w:num w:numId="10">
    <w:abstractNumId w:val="10"/>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F0"/>
    <w:rsid w:val="00045B89"/>
    <w:rsid w:val="002623FB"/>
    <w:rsid w:val="005F1DF0"/>
    <w:rsid w:val="007C301F"/>
    <w:rsid w:val="00A2078F"/>
    <w:rsid w:val="00D3362B"/>
    <w:rsid w:val="00FC5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078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2078F"/>
    <w:rPr>
      <w:b/>
      <w:bCs/>
    </w:rPr>
  </w:style>
  <w:style w:type="character" w:customStyle="1" w:styleId="apple-converted-space">
    <w:name w:val="apple-converted-space"/>
    <w:basedOn w:val="a0"/>
    <w:rsid w:val="00A2078F"/>
  </w:style>
  <w:style w:type="character" w:styleId="a4">
    <w:name w:val="Emphasis"/>
    <w:basedOn w:val="a0"/>
    <w:uiPriority w:val="20"/>
    <w:qFormat/>
    <w:rsid w:val="00A207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078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2078F"/>
    <w:rPr>
      <w:b/>
      <w:bCs/>
    </w:rPr>
  </w:style>
  <w:style w:type="character" w:customStyle="1" w:styleId="apple-converted-space">
    <w:name w:val="apple-converted-space"/>
    <w:basedOn w:val="a0"/>
    <w:rsid w:val="00A2078F"/>
  </w:style>
  <w:style w:type="character" w:styleId="a4">
    <w:name w:val="Emphasis"/>
    <w:basedOn w:val="a0"/>
    <w:uiPriority w:val="20"/>
    <w:qFormat/>
    <w:rsid w:val="00A20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ShowYu</dc:creator>
  <cp:keywords/>
  <dc:description/>
  <cp:lastModifiedBy>ShowYu</cp:lastModifiedBy>
  <cp:revision>2</cp:revision>
  <dcterms:created xsi:type="dcterms:W3CDTF">2015-08-10T06:44:00Z</dcterms:created>
  <dcterms:modified xsi:type="dcterms:W3CDTF">2015-08-10T06:44:00Z</dcterms:modified>
</cp:coreProperties>
</file>